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36" w:rsidRPr="00843A56" w:rsidRDefault="008C4636" w:rsidP="008C4636"/>
    <w:p w:rsidR="008C4636" w:rsidRDefault="008C4636" w:rsidP="008C463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68705" cy="1377950"/>
            <wp:effectExtent l="19050" t="0" r="0" b="0"/>
            <wp:docPr id="1" name="Рисунок 1" descr="Описание: лого глобез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глобез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36" w:rsidRDefault="008C4636" w:rsidP="008C4636">
      <w:pPr>
        <w:pStyle w:val="a7"/>
        <w:jc w:val="center"/>
        <w:rPr>
          <w:b/>
        </w:rPr>
      </w:pPr>
      <w:r>
        <w:rPr>
          <w:b/>
        </w:rPr>
        <w:t>Объединение</w:t>
      </w:r>
    </w:p>
    <w:p w:rsidR="008C4636" w:rsidRPr="0054510A" w:rsidRDefault="008C4636" w:rsidP="008C4636">
      <w:pPr>
        <w:pStyle w:val="a7"/>
        <w:jc w:val="center"/>
        <w:rPr>
          <w:b/>
        </w:rPr>
      </w:pPr>
      <w:r>
        <w:rPr>
          <w:b/>
        </w:rPr>
        <w:t>«ГЛОБАЛ – БЕЗОПАСНОСТЬ»</w:t>
      </w:r>
    </w:p>
    <w:p w:rsidR="008C4636" w:rsidRPr="0054510A" w:rsidRDefault="008C4636" w:rsidP="008C4636">
      <w:pPr>
        <w:pStyle w:val="a7"/>
        <w:jc w:val="center"/>
      </w:pPr>
      <w:r w:rsidRPr="0054510A">
        <w:t>_____________________________________________________________________________</w:t>
      </w:r>
    </w:p>
    <w:p w:rsidR="008C4636" w:rsidRDefault="008C4636" w:rsidP="008C4636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Частное </w:t>
      </w:r>
      <w:proofErr w:type="spellStart"/>
      <w:r>
        <w:rPr>
          <w:sz w:val="20"/>
          <w:szCs w:val="20"/>
        </w:rPr>
        <w:t>образовательно</w:t>
      </w:r>
      <w:proofErr w:type="spellEnd"/>
      <w:r>
        <w:rPr>
          <w:sz w:val="20"/>
          <w:szCs w:val="20"/>
        </w:rPr>
        <w:t xml:space="preserve"> учреждение </w:t>
      </w:r>
    </w:p>
    <w:p w:rsidR="008C4636" w:rsidRDefault="008C4636" w:rsidP="008C4636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Дополнительного профессионального образования</w:t>
      </w:r>
    </w:p>
    <w:p w:rsidR="008C4636" w:rsidRPr="0071512E" w:rsidRDefault="008C4636" w:rsidP="008C4636">
      <w:pPr>
        <w:pStyle w:val="a7"/>
        <w:jc w:val="center"/>
        <w:rPr>
          <w:b/>
          <w:sz w:val="28"/>
          <w:szCs w:val="28"/>
        </w:rPr>
      </w:pPr>
      <w:r w:rsidRPr="0071512E">
        <w:rPr>
          <w:b/>
          <w:sz w:val="28"/>
          <w:szCs w:val="28"/>
        </w:rPr>
        <w:t>«Центр профессиональной подготовки»</w:t>
      </w:r>
    </w:p>
    <w:p w:rsidR="008C4636" w:rsidRDefault="008C4636" w:rsidP="008C4636">
      <w:pPr>
        <w:pStyle w:val="a7"/>
        <w:jc w:val="center"/>
        <w:rPr>
          <w:sz w:val="20"/>
          <w:szCs w:val="20"/>
        </w:rPr>
      </w:pPr>
      <w:r w:rsidRPr="0054510A">
        <w:rPr>
          <w:sz w:val="20"/>
          <w:szCs w:val="20"/>
        </w:rPr>
        <w:t>14100</w:t>
      </w:r>
      <w:r>
        <w:rPr>
          <w:sz w:val="20"/>
          <w:szCs w:val="20"/>
        </w:rPr>
        <w:t>9</w:t>
      </w:r>
      <w:r w:rsidRPr="0054510A">
        <w:rPr>
          <w:sz w:val="20"/>
          <w:szCs w:val="20"/>
        </w:rPr>
        <w:t xml:space="preserve">, Россия, Московская обл., г. Мытищи, ул. </w:t>
      </w:r>
      <w:proofErr w:type="spellStart"/>
      <w:r>
        <w:rPr>
          <w:sz w:val="20"/>
          <w:szCs w:val="20"/>
        </w:rPr>
        <w:t>Новослободская</w:t>
      </w:r>
      <w:proofErr w:type="spellEnd"/>
      <w:r>
        <w:rPr>
          <w:sz w:val="20"/>
          <w:szCs w:val="20"/>
        </w:rPr>
        <w:t>,</w:t>
      </w:r>
      <w:r w:rsidRPr="0054510A">
        <w:rPr>
          <w:sz w:val="20"/>
          <w:szCs w:val="20"/>
        </w:rPr>
        <w:t xml:space="preserve"> </w:t>
      </w:r>
      <w:r>
        <w:rPr>
          <w:sz w:val="20"/>
          <w:szCs w:val="20"/>
        </w:rPr>
        <w:t>вл.</w:t>
      </w:r>
      <w:r w:rsidRPr="0054510A">
        <w:rPr>
          <w:sz w:val="20"/>
          <w:szCs w:val="20"/>
        </w:rPr>
        <w:t xml:space="preserve"> 1,</w:t>
      </w:r>
      <w:r>
        <w:rPr>
          <w:sz w:val="20"/>
          <w:szCs w:val="20"/>
        </w:rPr>
        <w:t xml:space="preserve"> стр.1, </w:t>
      </w:r>
    </w:p>
    <w:p w:rsidR="008C4636" w:rsidRPr="0071512E" w:rsidRDefault="008C4636" w:rsidP="008C4636">
      <w:pPr>
        <w:pStyle w:val="a7"/>
        <w:jc w:val="center"/>
        <w:rPr>
          <w:sz w:val="18"/>
          <w:szCs w:val="18"/>
        </w:rPr>
      </w:pPr>
      <w:r w:rsidRPr="0071512E">
        <w:rPr>
          <w:sz w:val="18"/>
          <w:szCs w:val="18"/>
        </w:rPr>
        <w:t>ОГРН 1035005510418,ИНН/КПП 5029044521/502901001</w:t>
      </w:r>
    </w:p>
    <w:p w:rsidR="008C4636" w:rsidRPr="00954EDC" w:rsidRDefault="008C4636" w:rsidP="008C4636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тел./факс 8 (495</w:t>
      </w:r>
      <w:r w:rsidRPr="0054510A">
        <w:rPr>
          <w:sz w:val="20"/>
          <w:szCs w:val="20"/>
        </w:rPr>
        <w:t xml:space="preserve">) </w:t>
      </w:r>
      <w:r>
        <w:rPr>
          <w:sz w:val="20"/>
          <w:szCs w:val="20"/>
        </w:rPr>
        <w:t>582</w:t>
      </w:r>
      <w:r w:rsidRPr="0054510A">
        <w:rPr>
          <w:sz w:val="20"/>
          <w:szCs w:val="20"/>
        </w:rPr>
        <w:t>-</w:t>
      </w:r>
      <w:r>
        <w:rPr>
          <w:sz w:val="20"/>
          <w:szCs w:val="20"/>
        </w:rPr>
        <w:t>42-</w:t>
      </w:r>
      <w:r w:rsidRPr="0054510A">
        <w:rPr>
          <w:sz w:val="20"/>
          <w:szCs w:val="20"/>
        </w:rPr>
        <w:t>9</w:t>
      </w:r>
      <w:r>
        <w:rPr>
          <w:sz w:val="20"/>
          <w:szCs w:val="20"/>
        </w:rPr>
        <w:t>1;</w:t>
      </w:r>
      <w:r>
        <w:rPr>
          <w:sz w:val="20"/>
          <w:szCs w:val="20"/>
          <w:lang w:val="en-US"/>
        </w:rPr>
        <w:t>e</w:t>
      </w:r>
      <w:r w:rsidRPr="00954ED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tir</w:t>
      </w:r>
      <w:proofErr w:type="spellEnd"/>
      <w:r w:rsidRPr="00954EDC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globez</w:t>
      </w:r>
      <w:proofErr w:type="spellEnd"/>
      <w:r w:rsidRPr="00954EDC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C4636" w:rsidRDefault="008C4636" w:rsidP="00C7540F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6C3D51" w:rsidRPr="00500DDE" w:rsidRDefault="006C3D51" w:rsidP="00C7540F">
      <w:pPr>
        <w:spacing w:after="0"/>
        <w:ind w:hanging="425"/>
        <w:jc w:val="right"/>
        <w:rPr>
          <w:rFonts w:ascii="Times New Roman" w:hAnsi="Times New Roman" w:cs="Times New Roman"/>
          <w:sz w:val="28"/>
          <w:szCs w:val="28"/>
        </w:rPr>
      </w:pPr>
      <w:r w:rsidRPr="00500DDE">
        <w:rPr>
          <w:rFonts w:ascii="Times New Roman" w:hAnsi="Times New Roman" w:cs="Times New Roman"/>
          <w:sz w:val="28"/>
          <w:szCs w:val="28"/>
        </w:rPr>
        <w:t>УТВЕРЖДАЮ</w:t>
      </w:r>
    </w:p>
    <w:p w:rsidR="006C3D51" w:rsidRDefault="006C3D51" w:rsidP="00C7540F">
      <w:pPr>
        <w:spacing w:after="0"/>
        <w:ind w:hanging="425"/>
        <w:jc w:val="right"/>
        <w:rPr>
          <w:rFonts w:ascii="Times New Roman" w:hAnsi="Times New Roman" w:cs="Times New Roman"/>
          <w:sz w:val="28"/>
          <w:szCs w:val="28"/>
        </w:rPr>
      </w:pPr>
      <w:r w:rsidRPr="00500DD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C4636">
        <w:rPr>
          <w:rFonts w:ascii="Times New Roman" w:hAnsi="Times New Roman" w:cs="Times New Roman"/>
          <w:sz w:val="28"/>
          <w:szCs w:val="28"/>
        </w:rPr>
        <w:t>ЧОУ ДПО «ЦПП»</w:t>
      </w:r>
    </w:p>
    <w:p w:rsidR="006C3D51" w:rsidRDefault="006C3D51" w:rsidP="00C7540F">
      <w:pPr>
        <w:spacing w:after="0"/>
        <w:ind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6C3D51" w:rsidRPr="00500DDE" w:rsidRDefault="006C3D51" w:rsidP="00C7540F">
      <w:pPr>
        <w:spacing w:after="0"/>
        <w:ind w:hanging="425"/>
        <w:jc w:val="right"/>
        <w:rPr>
          <w:rFonts w:ascii="Times New Roman" w:hAnsi="Times New Roman" w:cs="Times New Roman"/>
          <w:sz w:val="28"/>
          <w:szCs w:val="28"/>
        </w:rPr>
      </w:pPr>
      <w:r w:rsidRPr="00500DDE">
        <w:rPr>
          <w:rFonts w:ascii="Times New Roman" w:hAnsi="Times New Roman" w:cs="Times New Roman"/>
          <w:sz w:val="28"/>
          <w:szCs w:val="28"/>
        </w:rPr>
        <w:t>__________ А.М. Гончаров                                                                                                                                                  «</w:t>
      </w:r>
      <w:r w:rsidR="00106BB7">
        <w:rPr>
          <w:rFonts w:ascii="Times New Roman" w:hAnsi="Times New Roman" w:cs="Times New Roman"/>
          <w:sz w:val="28"/>
          <w:szCs w:val="28"/>
        </w:rPr>
        <w:t xml:space="preserve"> 2</w:t>
      </w:r>
      <w:r w:rsidR="001F4A4C">
        <w:rPr>
          <w:rFonts w:ascii="Times New Roman" w:hAnsi="Times New Roman" w:cs="Times New Roman"/>
          <w:sz w:val="28"/>
          <w:szCs w:val="28"/>
        </w:rPr>
        <w:t>8</w:t>
      </w:r>
      <w:r w:rsidR="00106BB7">
        <w:rPr>
          <w:rFonts w:ascii="Times New Roman" w:hAnsi="Times New Roman" w:cs="Times New Roman"/>
          <w:sz w:val="28"/>
          <w:szCs w:val="28"/>
        </w:rPr>
        <w:t xml:space="preserve"> </w:t>
      </w:r>
      <w:r w:rsidRPr="00500DDE">
        <w:rPr>
          <w:rFonts w:ascii="Times New Roman" w:hAnsi="Times New Roman" w:cs="Times New Roman"/>
          <w:sz w:val="28"/>
          <w:szCs w:val="28"/>
        </w:rPr>
        <w:t>»</w:t>
      </w:r>
      <w:r w:rsidR="00E036AC">
        <w:rPr>
          <w:rFonts w:ascii="Times New Roman" w:hAnsi="Times New Roman" w:cs="Times New Roman"/>
          <w:sz w:val="28"/>
          <w:szCs w:val="28"/>
        </w:rPr>
        <w:t xml:space="preserve">  </w:t>
      </w:r>
      <w:r w:rsidR="001F4A4C">
        <w:rPr>
          <w:rFonts w:ascii="Times New Roman" w:hAnsi="Times New Roman" w:cs="Times New Roman"/>
          <w:sz w:val="28"/>
          <w:szCs w:val="28"/>
        </w:rPr>
        <w:t>декабря</w:t>
      </w:r>
      <w:r w:rsidR="00106BB7">
        <w:rPr>
          <w:rFonts w:ascii="Times New Roman" w:hAnsi="Times New Roman" w:cs="Times New Roman"/>
          <w:sz w:val="28"/>
          <w:szCs w:val="28"/>
        </w:rPr>
        <w:t xml:space="preserve">  </w:t>
      </w:r>
      <w:r w:rsidR="00E036AC">
        <w:rPr>
          <w:rFonts w:ascii="Times New Roman" w:hAnsi="Times New Roman" w:cs="Times New Roman"/>
          <w:sz w:val="28"/>
          <w:szCs w:val="28"/>
        </w:rPr>
        <w:t xml:space="preserve"> 2018</w:t>
      </w:r>
      <w:r w:rsidRPr="00500D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3D51" w:rsidRPr="00500DDE" w:rsidRDefault="006C3D51" w:rsidP="00C7540F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6C3D51" w:rsidRDefault="006C3D51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C3D51" w:rsidRDefault="006C3D51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7540F" w:rsidRDefault="00C7540F" w:rsidP="00C7540F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АКТ</w:t>
      </w:r>
    </w:p>
    <w:p w:rsidR="00C7540F" w:rsidRDefault="00C7540F" w:rsidP="00C7540F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C3D51">
        <w:rPr>
          <w:rFonts w:ascii="Times New Roman" w:hAnsi="Times New Roman" w:cs="Times New Roman"/>
          <w:sz w:val="36"/>
          <w:szCs w:val="36"/>
        </w:rPr>
        <w:t>С</w:t>
      </w:r>
      <w:r w:rsidR="00294A64" w:rsidRPr="006C3D51">
        <w:rPr>
          <w:rFonts w:ascii="Times New Roman" w:hAnsi="Times New Roman" w:cs="Times New Roman"/>
          <w:sz w:val="36"/>
          <w:szCs w:val="36"/>
        </w:rPr>
        <w:t>амообследования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C4636">
        <w:rPr>
          <w:rFonts w:ascii="Times New Roman" w:hAnsi="Times New Roman" w:cs="Times New Roman"/>
          <w:sz w:val="28"/>
          <w:szCs w:val="28"/>
        </w:rPr>
        <w:t>ЧОУ ДПО «ЦПП»</w:t>
      </w:r>
    </w:p>
    <w:p w:rsidR="006C3D51" w:rsidRDefault="006C3D51" w:rsidP="00C7540F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6C3D51" w:rsidRDefault="006C3D51" w:rsidP="00C7540F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6C3D51" w:rsidRDefault="006C3D51" w:rsidP="00C7540F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6C3D51" w:rsidRDefault="006C3D51" w:rsidP="00C7540F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6C3D51" w:rsidRDefault="006C3D51" w:rsidP="00C7540F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E036AC" w:rsidRDefault="00E036AC" w:rsidP="00C7540F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E036AC" w:rsidRDefault="00E036AC" w:rsidP="00C7540F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6C3D51" w:rsidRDefault="006C3D51" w:rsidP="00C7540F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762236" w:rsidRPr="006C3D51" w:rsidRDefault="00294A64" w:rsidP="00C7540F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C3D51">
        <w:rPr>
          <w:rFonts w:ascii="Times New Roman" w:hAnsi="Times New Roman" w:cs="Times New Roman"/>
          <w:sz w:val="36"/>
          <w:szCs w:val="36"/>
        </w:rPr>
        <w:t xml:space="preserve">г. </w:t>
      </w:r>
      <w:r w:rsidR="006C3D51">
        <w:rPr>
          <w:rFonts w:ascii="Times New Roman" w:hAnsi="Times New Roman" w:cs="Times New Roman"/>
          <w:sz w:val="36"/>
          <w:szCs w:val="36"/>
        </w:rPr>
        <w:t>Мытищи</w:t>
      </w:r>
      <w:r w:rsidRPr="006C3D51">
        <w:rPr>
          <w:rFonts w:ascii="Times New Roman" w:hAnsi="Times New Roman" w:cs="Times New Roman"/>
          <w:sz w:val="36"/>
          <w:szCs w:val="36"/>
        </w:rPr>
        <w:t xml:space="preserve"> 201</w:t>
      </w:r>
      <w:r w:rsidR="00864A54">
        <w:rPr>
          <w:rFonts w:ascii="Times New Roman" w:hAnsi="Times New Roman" w:cs="Times New Roman"/>
          <w:sz w:val="36"/>
          <w:szCs w:val="36"/>
        </w:rPr>
        <w:t>8</w:t>
      </w:r>
      <w:r w:rsidRPr="006C3D51">
        <w:rPr>
          <w:rFonts w:ascii="Times New Roman" w:hAnsi="Times New Roman" w:cs="Times New Roman"/>
          <w:sz w:val="36"/>
          <w:szCs w:val="36"/>
        </w:rPr>
        <w:t>г</w:t>
      </w:r>
    </w:p>
    <w:p w:rsidR="004528E3" w:rsidRDefault="004528E3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528E3" w:rsidRDefault="004528E3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Default="00294A64" w:rsidP="00C7540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AA20AF" w:rsidRDefault="00AA20AF" w:rsidP="00C7540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20AF" w:rsidRPr="004528E3" w:rsidRDefault="00AA20AF" w:rsidP="00C7540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294A64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1. Организационно-правовое обеспечение образовательной деятельности </w:t>
      </w:r>
    </w:p>
    <w:p w:rsidR="00762236" w:rsidRPr="004528E3" w:rsidRDefault="00294A64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2. Структура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</w:p>
    <w:p w:rsidR="00762236" w:rsidRPr="004528E3" w:rsidRDefault="00294A64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3. Структура подготовки специалистов по программам ДПО </w:t>
      </w:r>
    </w:p>
    <w:p w:rsidR="00762236" w:rsidRPr="004528E3" w:rsidRDefault="00294A64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4. Содержание образовательных программ</w:t>
      </w:r>
    </w:p>
    <w:p w:rsidR="00762236" w:rsidRPr="004528E3" w:rsidRDefault="00294A64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5. Организация учебного процесса</w:t>
      </w:r>
    </w:p>
    <w:p w:rsidR="00762236" w:rsidRPr="004528E3" w:rsidRDefault="00294A64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6. Качество подготовки специалистов </w:t>
      </w:r>
    </w:p>
    <w:p w:rsidR="00762236" w:rsidRPr="004528E3" w:rsidRDefault="00294A64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7. Качество библиотечно-информационного обеспечения учебного процесса </w:t>
      </w:r>
    </w:p>
    <w:p w:rsidR="00762236" w:rsidRPr="004528E3" w:rsidRDefault="00294A64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8. Качество кадрового обеспечения </w:t>
      </w:r>
    </w:p>
    <w:p w:rsidR="00762236" w:rsidRPr="004528E3" w:rsidRDefault="00294A64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9. Качество материально-технического обеспечения </w:t>
      </w:r>
    </w:p>
    <w:p w:rsidR="00762236" w:rsidRPr="004528E3" w:rsidRDefault="00294A64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10. Результаты анализа показателей деятельности организации </w:t>
      </w: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C4636" w:rsidRDefault="008C46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20AF" w:rsidRPr="004528E3" w:rsidRDefault="00AA20AF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Default="00762236" w:rsidP="00C754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294A64" w:rsidP="00C7540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Организационно-правовое обеспечение образовательной деятельности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  <w:r w:rsidR="008C4636">
        <w:rPr>
          <w:rFonts w:ascii="Times New Roman" w:hAnsi="Times New Roman" w:cs="Times New Roman"/>
          <w:sz w:val="24"/>
          <w:szCs w:val="24"/>
        </w:rPr>
        <w:t xml:space="preserve">Частного </w:t>
      </w:r>
      <w:proofErr w:type="spellStart"/>
      <w:r w:rsidR="008C4636">
        <w:rPr>
          <w:rFonts w:ascii="Times New Roman" w:hAnsi="Times New Roman" w:cs="Times New Roman"/>
          <w:sz w:val="24"/>
          <w:szCs w:val="24"/>
        </w:rPr>
        <w:t>образавательного</w:t>
      </w:r>
      <w:proofErr w:type="spellEnd"/>
      <w:r w:rsidR="008C4636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профессионально образования «Центр профессиональной подготовки»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), проводилось в соответствии с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организацией».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Комиссия, сформирована приказом по </w:t>
      </w:r>
      <w:r w:rsidR="008C4636">
        <w:rPr>
          <w:rFonts w:ascii="Times New Roman" w:hAnsi="Times New Roman" w:cs="Times New Roman"/>
          <w:sz w:val="24"/>
          <w:szCs w:val="24"/>
        </w:rPr>
        <w:t>ЧОУ ДПО «ЦПП» № 365</w:t>
      </w:r>
      <w:r w:rsidR="00F717F3">
        <w:rPr>
          <w:rFonts w:ascii="Times New Roman" w:hAnsi="Times New Roman" w:cs="Times New Roman"/>
          <w:sz w:val="24"/>
          <w:szCs w:val="24"/>
        </w:rPr>
        <w:t xml:space="preserve"> ОТ 2</w:t>
      </w:r>
      <w:r w:rsidR="008C4636">
        <w:rPr>
          <w:rFonts w:ascii="Times New Roman" w:hAnsi="Times New Roman" w:cs="Times New Roman"/>
          <w:sz w:val="24"/>
          <w:szCs w:val="24"/>
        </w:rPr>
        <w:t>1.12.2018</w:t>
      </w:r>
      <w:r w:rsidRPr="004528E3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>, в своей работе руководствовалась следующими нормативными и иными распорядительными документами: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Федеральным законом от 29 декабря 2012 года № 273-ФЗ «Об образовании в Российской Федерации»;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Положением о лицензировании образовательной деятельности (Постановление Правительства РФ от 28.10.2013 г. № 966); 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528E3">
        <w:rPr>
          <w:rFonts w:ascii="Times New Roman" w:hAnsi="Times New Roman" w:cs="Times New Roman"/>
          <w:sz w:val="24"/>
          <w:szCs w:val="24"/>
        </w:rPr>
        <w:t>- приказом Минис</w:t>
      </w:r>
      <w:r w:rsidR="00F717F3">
        <w:rPr>
          <w:rFonts w:ascii="Times New Roman" w:hAnsi="Times New Roman" w:cs="Times New Roman"/>
          <w:sz w:val="24"/>
          <w:szCs w:val="24"/>
        </w:rPr>
        <w:t>терства образования и науки Рос</w:t>
      </w:r>
      <w:r w:rsidRPr="004528E3">
        <w:rPr>
          <w:rFonts w:ascii="Times New Roman" w:hAnsi="Times New Roman" w:cs="Times New Roman"/>
          <w:sz w:val="24"/>
          <w:szCs w:val="24"/>
        </w:rPr>
        <w:t xml:space="preserve">сийской Федерации от 01.07.2013г. № 499 «Об утверждении Порядка организации и осуществления образовательной деятельности по дополнительным профессиональным программам»; - Типовым положением об образовательном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Российской Федерации (постановление Правительства РФ от 26 июня 1995 г. № 610);</w:t>
      </w:r>
      <w:proofErr w:type="gramEnd"/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- приказами и письмами Министерства образования и науки Российской Федерации;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Уставом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самоообследования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 xml:space="preserve"> и подготовки отчета – развитие внутренней 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системы контроля качества подготовки граждан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 xml:space="preserve"> 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, обеспечение доступности и открытости информации о деятельности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 xml:space="preserve"> включает проведение анализа результатов, оценку возможностей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по решению образовательных задач.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  <w:r w:rsidRPr="004528E3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4528E3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4528E3">
        <w:rPr>
          <w:rFonts w:ascii="Times New Roman" w:hAnsi="Times New Roman" w:cs="Times New Roman"/>
          <w:b/>
          <w:sz w:val="24"/>
          <w:szCs w:val="24"/>
        </w:rPr>
        <w:t>: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- анализ и оценка соответствия фактических условий реализации образовательных программ лицензионным требованиям;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обобщение и распространение передового педагогического опыта.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Объектом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 xml:space="preserve"> являются показатели и характеристики деятельности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>, по реализации образовательных программ профессиональной переподготовки и повышения квалификации.</w:t>
      </w:r>
    </w:p>
    <w:p w:rsidR="00762236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В отчете отражены общие сведения об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, организационно- правовом обеспечении образовательной деятельности, о системе управления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, о содержании и качестве подготовки, организации учебного процесса, о качестве кадрового, учебно-методического, </w:t>
      </w:r>
      <w:proofErr w:type="spellStart"/>
      <w:proofErr w:type="gramStart"/>
      <w:r w:rsidRPr="004528E3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>- информационного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 xml:space="preserve"> обеспечения, материально-технической базы и других направлениях деятельности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FC5" w:rsidRPr="0012621C" w:rsidRDefault="009E6FC5" w:rsidP="009E6FC5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spellStart"/>
      <w:r w:rsidRPr="0012621C">
        <w:rPr>
          <w:sz w:val="24"/>
          <w:szCs w:val="24"/>
        </w:rPr>
        <w:t>Самообслед</w:t>
      </w:r>
      <w:r w:rsidR="008C4636">
        <w:rPr>
          <w:sz w:val="24"/>
          <w:szCs w:val="24"/>
        </w:rPr>
        <w:t>ование</w:t>
      </w:r>
      <w:proofErr w:type="spellEnd"/>
      <w:r w:rsidR="008C4636">
        <w:rPr>
          <w:sz w:val="24"/>
          <w:szCs w:val="24"/>
        </w:rPr>
        <w:t xml:space="preserve"> проводилось в период с 22</w:t>
      </w:r>
      <w:r w:rsidRPr="0012621C">
        <w:rPr>
          <w:sz w:val="24"/>
          <w:szCs w:val="24"/>
        </w:rPr>
        <w:t>.</w:t>
      </w:r>
      <w:r w:rsidR="008C4636">
        <w:rPr>
          <w:sz w:val="24"/>
          <w:szCs w:val="24"/>
        </w:rPr>
        <w:t>12</w:t>
      </w:r>
      <w:r w:rsidRPr="0012621C">
        <w:rPr>
          <w:sz w:val="24"/>
          <w:szCs w:val="24"/>
        </w:rPr>
        <w:t>.201</w:t>
      </w:r>
      <w:r w:rsidR="00864A54">
        <w:rPr>
          <w:sz w:val="24"/>
          <w:szCs w:val="24"/>
        </w:rPr>
        <w:t>8</w:t>
      </w:r>
      <w:r w:rsidRPr="0012621C">
        <w:rPr>
          <w:sz w:val="24"/>
          <w:szCs w:val="24"/>
        </w:rPr>
        <w:t xml:space="preserve"> г. по </w:t>
      </w:r>
      <w:r w:rsidR="008C4636">
        <w:rPr>
          <w:sz w:val="24"/>
          <w:szCs w:val="24"/>
        </w:rPr>
        <w:t>25</w:t>
      </w:r>
      <w:r w:rsidRPr="0012621C">
        <w:rPr>
          <w:sz w:val="24"/>
          <w:szCs w:val="24"/>
        </w:rPr>
        <w:t>.</w:t>
      </w:r>
      <w:r w:rsidR="008C4636">
        <w:rPr>
          <w:sz w:val="24"/>
          <w:szCs w:val="24"/>
        </w:rPr>
        <w:t>12</w:t>
      </w:r>
      <w:r w:rsidRPr="0012621C">
        <w:rPr>
          <w:sz w:val="24"/>
          <w:szCs w:val="24"/>
        </w:rPr>
        <w:t>.201</w:t>
      </w:r>
      <w:r w:rsidR="00864A54">
        <w:rPr>
          <w:sz w:val="24"/>
          <w:szCs w:val="24"/>
        </w:rPr>
        <w:t>8</w:t>
      </w:r>
      <w:r w:rsidRPr="0012621C">
        <w:rPr>
          <w:sz w:val="24"/>
          <w:szCs w:val="24"/>
        </w:rPr>
        <w:t xml:space="preserve"> г. комиссией в составе:</w:t>
      </w:r>
    </w:p>
    <w:p w:rsidR="009E6FC5" w:rsidRPr="009E6FC5" w:rsidRDefault="009E6FC5" w:rsidP="009E6FC5">
      <w:pPr>
        <w:pStyle w:val="41"/>
        <w:shd w:val="clear" w:color="auto" w:fill="auto"/>
        <w:rPr>
          <w:i w:val="0"/>
          <w:sz w:val="24"/>
          <w:szCs w:val="24"/>
        </w:rPr>
      </w:pPr>
      <w:r w:rsidRPr="009E6FC5">
        <w:rPr>
          <w:i w:val="0"/>
          <w:sz w:val="24"/>
          <w:szCs w:val="24"/>
        </w:rPr>
        <w:t>Председатель:</w:t>
      </w:r>
    </w:p>
    <w:p w:rsidR="009E6FC5" w:rsidRPr="0012621C" w:rsidRDefault="009E6FC5" w:rsidP="009E6FC5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Гончаров А.М</w:t>
      </w:r>
      <w:r w:rsidRPr="0012621C">
        <w:rPr>
          <w:sz w:val="24"/>
          <w:szCs w:val="24"/>
        </w:rPr>
        <w:t xml:space="preserve"> — директор.</w:t>
      </w:r>
    </w:p>
    <w:p w:rsidR="009E6FC5" w:rsidRPr="0012621C" w:rsidRDefault="009E6FC5" w:rsidP="009E6FC5">
      <w:pPr>
        <w:pStyle w:val="41"/>
        <w:shd w:val="clear" w:color="auto" w:fill="auto"/>
        <w:rPr>
          <w:sz w:val="24"/>
          <w:szCs w:val="24"/>
        </w:rPr>
      </w:pPr>
      <w:r w:rsidRPr="0012621C">
        <w:rPr>
          <w:sz w:val="24"/>
          <w:szCs w:val="24"/>
        </w:rPr>
        <w:t>Члены комиссии:</w:t>
      </w:r>
    </w:p>
    <w:p w:rsidR="009E6FC5" w:rsidRPr="0012621C" w:rsidRDefault="00F717F3" w:rsidP="009E6FC5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Солдецкий</w:t>
      </w:r>
      <w:proofErr w:type="spellEnd"/>
      <w:r>
        <w:rPr>
          <w:sz w:val="24"/>
          <w:szCs w:val="24"/>
        </w:rPr>
        <w:t xml:space="preserve"> С.Г. – старший инструктор</w:t>
      </w:r>
      <w:r w:rsidR="009E6FC5" w:rsidRPr="0012621C">
        <w:rPr>
          <w:sz w:val="24"/>
          <w:szCs w:val="24"/>
        </w:rPr>
        <w:t>;</w:t>
      </w:r>
    </w:p>
    <w:p w:rsidR="009E6FC5" w:rsidRDefault="009E6FC5" w:rsidP="009E6FC5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Светочев</w:t>
      </w:r>
      <w:proofErr w:type="spellEnd"/>
      <w:r>
        <w:rPr>
          <w:sz w:val="24"/>
          <w:szCs w:val="24"/>
        </w:rPr>
        <w:t xml:space="preserve"> И.И</w:t>
      </w:r>
      <w:r w:rsidRPr="0012621C">
        <w:rPr>
          <w:sz w:val="24"/>
          <w:szCs w:val="24"/>
        </w:rPr>
        <w:t xml:space="preserve">. — </w:t>
      </w:r>
      <w:r w:rsidR="00E042A0">
        <w:rPr>
          <w:sz w:val="24"/>
          <w:szCs w:val="24"/>
        </w:rPr>
        <w:t xml:space="preserve">старший </w:t>
      </w:r>
      <w:r w:rsidRPr="0012621C">
        <w:rPr>
          <w:sz w:val="24"/>
          <w:szCs w:val="24"/>
        </w:rPr>
        <w:t>преподаватель</w:t>
      </w:r>
      <w:r w:rsidR="00E042A0">
        <w:rPr>
          <w:sz w:val="24"/>
          <w:szCs w:val="24"/>
        </w:rPr>
        <w:t>;</w:t>
      </w:r>
    </w:p>
    <w:p w:rsidR="00E042A0" w:rsidRDefault="00E042A0" w:rsidP="009E6FC5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Цветков Д.А – преподаватель;</w:t>
      </w:r>
    </w:p>
    <w:p w:rsidR="00E042A0" w:rsidRDefault="00E042A0" w:rsidP="009E6FC5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Краснокутская</w:t>
      </w:r>
      <w:proofErr w:type="spellEnd"/>
      <w:r>
        <w:rPr>
          <w:sz w:val="24"/>
          <w:szCs w:val="24"/>
        </w:rPr>
        <w:t xml:space="preserve"> Н.Л. – кассир-бухгалтер;</w:t>
      </w:r>
    </w:p>
    <w:p w:rsidR="00E042A0" w:rsidRPr="0012621C" w:rsidRDefault="00E042A0" w:rsidP="009E6FC5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Вахромеева</w:t>
      </w:r>
      <w:proofErr w:type="spellEnd"/>
      <w:r>
        <w:rPr>
          <w:sz w:val="24"/>
          <w:szCs w:val="24"/>
        </w:rPr>
        <w:t xml:space="preserve"> Н.А. – администратор.</w:t>
      </w:r>
    </w:p>
    <w:p w:rsidR="009E6FC5" w:rsidRPr="0012621C" w:rsidRDefault="009E6FC5" w:rsidP="009E6FC5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 ходе </w:t>
      </w:r>
      <w:proofErr w:type="spellStart"/>
      <w:r w:rsidRPr="0012621C">
        <w:rPr>
          <w:sz w:val="24"/>
          <w:szCs w:val="24"/>
        </w:rPr>
        <w:t>самообследования</w:t>
      </w:r>
      <w:proofErr w:type="spellEnd"/>
      <w:r w:rsidRPr="0012621C">
        <w:rPr>
          <w:sz w:val="24"/>
          <w:szCs w:val="24"/>
        </w:rPr>
        <w:t xml:space="preserve"> были исследованы:</w:t>
      </w:r>
    </w:p>
    <w:p w:rsidR="009E6FC5" w:rsidRPr="0012621C" w:rsidRDefault="009E6FC5" w:rsidP="009E6FC5">
      <w:pPr>
        <w:pStyle w:val="4"/>
        <w:numPr>
          <w:ilvl w:val="0"/>
          <w:numId w:val="2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нормативно-правовая документация,</w:t>
      </w:r>
    </w:p>
    <w:p w:rsidR="009E6FC5" w:rsidRPr="0012621C" w:rsidRDefault="009E6FC5" w:rsidP="009E6FC5">
      <w:pPr>
        <w:pStyle w:val="4"/>
        <w:numPr>
          <w:ilvl w:val="0"/>
          <w:numId w:val="2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учебные планы и программы,</w:t>
      </w:r>
    </w:p>
    <w:p w:rsidR="009E6FC5" w:rsidRPr="0012621C" w:rsidRDefault="009E6FC5" w:rsidP="009E6FC5">
      <w:pPr>
        <w:pStyle w:val="4"/>
        <w:numPr>
          <w:ilvl w:val="0"/>
          <w:numId w:val="2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учебно-методическое и информационное обеспечение,</w:t>
      </w:r>
    </w:p>
    <w:p w:rsidR="009E6FC5" w:rsidRPr="0012621C" w:rsidRDefault="009E6FC5" w:rsidP="009E6FC5">
      <w:pPr>
        <w:pStyle w:val="4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278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сведения о кадровом и материально-техническом оснащении образовательного процесса.</w:t>
      </w:r>
    </w:p>
    <w:p w:rsidR="009E6FC5" w:rsidRPr="0012621C" w:rsidRDefault="009E6FC5" w:rsidP="009E6FC5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 w:rsidR="008C4636">
        <w:rPr>
          <w:sz w:val="24"/>
          <w:szCs w:val="24"/>
        </w:rPr>
        <w:t>ЧОУ ДПО «ЦПП»</w:t>
      </w:r>
      <w:r w:rsidRPr="0012621C">
        <w:rPr>
          <w:sz w:val="24"/>
          <w:szCs w:val="24"/>
        </w:rPr>
        <w:t>, организации образовательного процесса, условий реализации образовательных программ.</w:t>
      </w:r>
    </w:p>
    <w:p w:rsidR="009E6FC5" w:rsidRPr="009E6FC5" w:rsidRDefault="009E6FC5" w:rsidP="00C7540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E6FC5">
        <w:rPr>
          <w:rStyle w:val="50"/>
          <w:rFonts w:eastAsiaTheme="minorEastAsia"/>
          <w:b w:val="0"/>
          <w:sz w:val="24"/>
          <w:szCs w:val="24"/>
        </w:rPr>
        <w:t xml:space="preserve">Отчет о </w:t>
      </w:r>
      <w:proofErr w:type="spellStart"/>
      <w:r w:rsidRPr="009E6FC5">
        <w:rPr>
          <w:rStyle w:val="50"/>
          <w:rFonts w:eastAsiaTheme="minorEastAsia"/>
          <w:b w:val="0"/>
          <w:sz w:val="24"/>
          <w:szCs w:val="24"/>
        </w:rPr>
        <w:t>самообследовании</w:t>
      </w:r>
      <w:proofErr w:type="spellEnd"/>
      <w:r w:rsidRPr="009E6FC5">
        <w:rPr>
          <w:rStyle w:val="50"/>
          <w:rFonts w:eastAsiaTheme="minorEastAsia"/>
          <w:b w:val="0"/>
          <w:sz w:val="24"/>
          <w:szCs w:val="24"/>
        </w:rPr>
        <w:t xml:space="preserve"> рассмотрен на</w:t>
      </w:r>
      <w:r w:rsidRPr="009E6FC5">
        <w:rPr>
          <w:rStyle w:val="50"/>
          <w:rFonts w:eastAsiaTheme="minorEastAsia"/>
          <w:sz w:val="24"/>
          <w:szCs w:val="24"/>
        </w:rPr>
        <w:t xml:space="preserve"> </w:t>
      </w:r>
      <w:r w:rsidRPr="009E6FC5">
        <w:rPr>
          <w:rStyle w:val="51"/>
          <w:rFonts w:eastAsiaTheme="minorEastAsia"/>
          <w:b w:val="0"/>
          <w:bCs w:val="0"/>
          <w:sz w:val="24"/>
          <w:szCs w:val="24"/>
          <w:u w:val="none"/>
        </w:rPr>
        <w:t>Общем собрании работников</w:t>
      </w:r>
      <w:r w:rsidR="00F717F3">
        <w:rPr>
          <w:rStyle w:val="51"/>
          <w:rFonts w:eastAsiaTheme="minorEastAsia"/>
          <w:b w:val="0"/>
          <w:bCs w:val="0"/>
          <w:sz w:val="24"/>
          <w:szCs w:val="24"/>
          <w:u w:val="none"/>
        </w:rPr>
        <w:t xml:space="preserve">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="00141380">
        <w:rPr>
          <w:rStyle w:val="51"/>
          <w:rFonts w:eastAsiaTheme="minorEastAsia"/>
          <w:b w:val="0"/>
          <w:bCs w:val="0"/>
          <w:sz w:val="24"/>
          <w:szCs w:val="24"/>
          <w:u w:val="none"/>
        </w:rPr>
        <w:t xml:space="preserve"> </w:t>
      </w:r>
      <w:r w:rsidR="008C4636">
        <w:rPr>
          <w:rStyle w:val="51"/>
          <w:rFonts w:eastAsiaTheme="minorEastAsia"/>
          <w:b w:val="0"/>
          <w:bCs w:val="0"/>
          <w:sz w:val="24"/>
          <w:szCs w:val="24"/>
          <w:u w:val="none"/>
        </w:rPr>
        <w:t>26</w:t>
      </w:r>
      <w:r w:rsidR="00864A54">
        <w:rPr>
          <w:rStyle w:val="51"/>
          <w:rFonts w:eastAsiaTheme="minorEastAsia"/>
          <w:b w:val="0"/>
          <w:bCs w:val="0"/>
          <w:sz w:val="24"/>
          <w:szCs w:val="24"/>
          <w:u w:val="none"/>
        </w:rPr>
        <w:t>.</w:t>
      </w:r>
      <w:r w:rsidR="008C4636">
        <w:rPr>
          <w:rStyle w:val="51"/>
          <w:rFonts w:eastAsiaTheme="minorEastAsia"/>
          <w:b w:val="0"/>
          <w:bCs w:val="0"/>
          <w:sz w:val="24"/>
          <w:szCs w:val="24"/>
          <w:u w:val="none"/>
        </w:rPr>
        <w:t>12</w:t>
      </w:r>
      <w:r w:rsidRPr="009E6FC5">
        <w:rPr>
          <w:rStyle w:val="51"/>
          <w:rFonts w:eastAsiaTheme="minorEastAsia"/>
          <w:b w:val="0"/>
          <w:bCs w:val="0"/>
          <w:sz w:val="24"/>
          <w:szCs w:val="24"/>
          <w:u w:val="none"/>
        </w:rPr>
        <w:t>.201</w:t>
      </w:r>
      <w:r w:rsidR="00864A54">
        <w:rPr>
          <w:rStyle w:val="51"/>
          <w:rFonts w:eastAsiaTheme="minorEastAsia"/>
          <w:b w:val="0"/>
          <w:bCs w:val="0"/>
          <w:sz w:val="24"/>
          <w:szCs w:val="24"/>
          <w:u w:val="none"/>
        </w:rPr>
        <w:t>8</w:t>
      </w:r>
    </w:p>
    <w:p w:rsidR="009E6FC5" w:rsidRPr="0012621C" w:rsidRDefault="009E6FC5" w:rsidP="009E6FC5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Результаты </w:t>
      </w:r>
      <w:proofErr w:type="spellStart"/>
      <w:r w:rsidRPr="0012621C">
        <w:rPr>
          <w:sz w:val="24"/>
          <w:szCs w:val="24"/>
        </w:rPr>
        <w:t>самообследования</w:t>
      </w:r>
      <w:proofErr w:type="spellEnd"/>
      <w:r w:rsidRPr="0012621C">
        <w:rPr>
          <w:sz w:val="24"/>
          <w:szCs w:val="24"/>
        </w:rPr>
        <w:t xml:space="preserve"> (отчет) размещены на официальном сайте </w:t>
      </w:r>
      <w:r w:rsidR="008C4636">
        <w:rPr>
          <w:sz w:val="24"/>
          <w:szCs w:val="24"/>
        </w:rPr>
        <w:t>ЧОУ ДПО «ЦПП»</w:t>
      </w:r>
      <w:r w:rsidRPr="0012621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9E6FC5" w:rsidRPr="004528E3" w:rsidRDefault="009E6FC5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528E3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Российской Федерации, Законом РФ «Об образовании в Российской Федерации», Типовым положением об образовательном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(повышения квалификации) специалистов, действующим законодательством Российской Федерации, законодательством Московской области, нормативными правовыми актами органов управления образованием и Уставом. </w:t>
      </w:r>
      <w:proofErr w:type="gramEnd"/>
    </w:p>
    <w:p w:rsidR="00762236" w:rsidRPr="004528E3" w:rsidRDefault="00294A64" w:rsidP="00C7540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t>Структура ЧОУ ДПО «</w:t>
      </w:r>
      <w:r w:rsidR="00762236" w:rsidRPr="004528E3">
        <w:rPr>
          <w:rFonts w:ascii="Times New Roman" w:hAnsi="Times New Roman" w:cs="Times New Roman"/>
          <w:b/>
          <w:sz w:val="24"/>
          <w:szCs w:val="24"/>
        </w:rPr>
        <w:t>Центр профессиональной подготовки</w:t>
      </w:r>
      <w:r w:rsidRPr="004528E3">
        <w:rPr>
          <w:rFonts w:ascii="Times New Roman" w:hAnsi="Times New Roman" w:cs="Times New Roman"/>
          <w:b/>
          <w:sz w:val="24"/>
          <w:szCs w:val="24"/>
        </w:rPr>
        <w:t>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В соответствии с Уставом высшим органом управления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="00E042A0">
        <w:rPr>
          <w:rFonts w:ascii="Times New Roman" w:hAnsi="Times New Roman" w:cs="Times New Roman"/>
          <w:sz w:val="24"/>
          <w:szCs w:val="24"/>
        </w:rPr>
        <w:t xml:space="preserve"> </w:t>
      </w:r>
      <w:r w:rsidRPr="004528E3">
        <w:rPr>
          <w:rFonts w:ascii="Times New Roman" w:hAnsi="Times New Roman" w:cs="Times New Roman"/>
          <w:sz w:val="24"/>
          <w:szCs w:val="24"/>
        </w:rPr>
        <w:t>является: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Собрание Учредителей.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Директор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Собрание Учредителей обладает по отношению к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следующими компетенциями: - утверждает устав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и вносит в него изменения и дополнения;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определяет приоритетные направления деятельности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>, принципы формирования и использования его имущества;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назначает директора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и прекращает его полномочия;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отчуждает, реорганизует и ликвидирует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>. Назначает ликвидационную комиссию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 xml:space="preserve">ринимает решение о создании дочерних предприятий, филиалов, представительств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>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Учредители не вмешиваются в оперативно-хозяйственную деятельность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деятельность последнего угрожает интересам Учредителей. Собрание Учредителей осуществляет права по управлению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="00781E0C">
        <w:rPr>
          <w:rFonts w:ascii="Times New Roman" w:hAnsi="Times New Roman" w:cs="Times New Roman"/>
          <w:sz w:val="24"/>
          <w:szCs w:val="24"/>
        </w:rPr>
        <w:t xml:space="preserve"> </w:t>
      </w:r>
      <w:r w:rsidRPr="004528E3">
        <w:rPr>
          <w:rFonts w:ascii="Times New Roman" w:hAnsi="Times New Roman" w:cs="Times New Roman"/>
          <w:sz w:val="24"/>
          <w:szCs w:val="24"/>
        </w:rPr>
        <w:t>через полномочный орган управления</w:t>
      </w:r>
      <w:r w:rsidR="00781E0C">
        <w:rPr>
          <w:rFonts w:ascii="Times New Roman" w:hAnsi="Times New Roman" w:cs="Times New Roman"/>
          <w:sz w:val="24"/>
          <w:szCs w:val="24"/>
        </w:rPr>
        <w:t xml:space="preserve"> </w:t>
      </w:r>
      <w:r w:rsidRPr="004528E3">
        <w:rPr>
          <w:rFonts w:ascii="Times New Roman" w:hAnsi="Times New Roman" w:cs="Times New Roman"/>
          <w:sz w:val="24"/>
          <w:szCs w:val="24"/>
        </w:rPr>
        <w:t>– директора.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Директор назначается на должность решением Собрания Учредителей на основании приказа. Директор непосредственно подчинен Собранию Учредителей.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Полномочия директора по управлению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>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определяет концепцию развития и программу деятельности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>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lastRenderedPageBreak/>
        <w:t xml:space="preserve"> - принимает решения по вопросам внешнеэкономической деятельности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>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устанавливает и утверждает структуру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>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заключает договора. На основании приказа №</w:t>
      </w:r>
      <w:r w:rsidR="00141380">
        <w:rPr>
          <w:rFonts w:ascii="Times New Roman" w:hAnsi="Times New Roman" w:cs="Times New Roman"/>
          <w:sz w:val="24"/>
          <w:szCs w:val="24"/>
        </w:rPr>
        <w:t xml:space="preserve"> </w:t>
      </w:r>
      <w:r w:rsidR="00762236" w:rsidRPr="004528E3">
        <w:rPr>
          <w:rFonts w:ascii="Times New Roman" w:hAnsi="Times New Roman" w:cs="Times New Roman"/>
          <w:sz w:val="24"/>
          <w:szCs w:val="24"/>
        </w:rPr>
        <w:t>37</w:t>
      </w:r>
      <w:r w:rsidRPr="004528E3">
        <w:rPr>
          <w:rFonts w:ascii="Times New Roman" w:hAnsi="Times New Roman" w:cs="Times New Roman"/>
          <w:sz w:val="24"/>
          <w:szCs w:val="24"/>
        </w:rPr>
        <w:t xml:space="preserve"> от </w:t>
      </w:r>
      <w:r w:rsidR="00762236" w:rsidRPr="004528E3">
        <w:rPr>
          <w:rFonts w:ascii="Times New Roman" w:hAnsi="Times New Roman" w:cs="Times New Roman"/>
          <w:sz w:val="24"/>
          <w:szCs w:val="24"/>
        </w:rPr>
        <w:t>10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  <w:r w:rsidR="00762236" w:rsidRPr="004528E3">
        <w:rPr>
          <w:rFonts w:ascii="Times New Roman" w:hAnsi="Times New Roman" w:cs="Times New Roman"/>
          <w:sz w:val="24"/>
          <w:szCs w:val="24"/>
        </w:rPr>
        <w:t>ноября</w:t>
      </w:r>
      <w:r w:rsidRPr="004528E3">
        <w:rPr>
          <w:rFonts w:ascii="Times New Roman" w:hAnsi="Times New Roman" w:cs="Times New Roman"/>
          <w:sz w:val="24"/>
          <w:szCs w:val="24"/>
        </w:rPr>
        <w:t xml:space="preserve"> 201</w:t>
      </w:r>
      <w:r w:rsidR="00762236" w:rsidRPr="004528E3">
        <w:rPr>
          <w:rFonts w:ascii="Times New Roman" w:hAnsi="Times New Roman" w:cs="Times New Roman"/>
          <w:sz w:val="24"/>
          <w:szCs w:val="24"/>
        </w:rPr>
        <w:t>0</w:t>
      </w:r>
      <w:r w:rsidRPr="004528E3">
        <w:rPr>
          <w:rFonts w:ascii="Times New Roman" w:hAnsi="Times New Roman" w:cs="Times New Roman"/>
          <w:sz w:val="24"/>
          <w:szCs w:val="24"/>
        </w:rPr>
        <w:t xml:space="preserve"> года директором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назначен </w:t>
      </w:r>
      <w:r w:rsidR="00762236" w:rsidRPr="004528E3">
        <w:rPr>
          <w:rFonts w:ascii="Times New Roman" w:hAnsi="Times New Roman" w:cs="Times New Roman"/>
          <w:sz w:val="24"/>
          <w:szCs w:val="24"/>
        </w:rPr>
        <w:t>Гончаров Александр Михайлович</w:t>
      </w:r>
      <w:r w:rsidRPr="004528E3">
        <w:rPr>
          <w:rFonts w:ascii="Times New Roman" w:hAnsi="Times New Roman" w:cs="Times New Roman"/>
          <w:sz w:val="24"/>
          <w:szCs w:val="24"/>
        </w:rPr>
        <w:t>.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В структуру ЧОУ ДПО «</w:t>
      </w:r>
      <w:r w:rsidR="00762236" w:rsidRPr="004528E3">
        <w:rPr>
          <w:rFonts w:ascii="Times New Roman" w:hAnsi="Times New Roman" w:cs="Times New Roman"/>
          <w:sz w:val="24"/>
          <w:szCs w:val="24"/>
        </w:rPr>
        <w:t>Центр профессиональной подготовки</w:t>
      </w:r>
      <w:r w:rsidRPr="004528E3">
        <w:rPr>
          <w:rFonts w:ascii="Times New Roman" w:hAnsi="Times New Roman" w:cs="Times New Roman"/>
          <w:sz w:val="24"/>
          <w:szCs w:val="24"/>
        </w:rPr>
        <w:t>» входят следующие подразделения: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администрация; 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- преподавательский состав;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отдел аттестации; 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Имеющаяся система взаимодействия обеспечивает жизнедеятельность всех структурных подразделений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и позволяет успешно вести образовательную деятельность.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разрабатываются и утверждаются в установленном порядке акты и положения, регулирующие деятельность структурных подразделений, должностные обязанности преподавателей, руководителей и сотрудников подразделений. 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Локальная нормативная и организационно-распорядительная документация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включает следующие основные документы: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Устав; 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распорядка; 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- Правила внутреннего распорядка 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>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Штатное расписание;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Порядок оформления возникновения, приостановления и прекращения отношений между образовательной организацией и 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>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Формы, периодичность и порядок текущего контроля успеваемости и промежуточной аттестации 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>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Правила оказания платных образовательных услуг; 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- План финансово-хозяйственной деятельности;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Бухгалтерский баланс; 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- Нормативные акты по охране труда и гражданской обороне;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Нормативные акты по пожарной безопасности;</w:t>
      </w:r>
    </w:p>
    <w:p w:rsidR="00762236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Инструкцию по пропускному и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 xml:space="preserve"> режиму и другие положения и регламенты.</w:t>
      </w:r>
    </w:p>
    <w:p w:rsidR="00762236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Выводы: ЧОУ ДПО «</w:t>
      </w:r>
      <w:r w:rsidR="00762236" w:rsidRPr="004528E3">
        <w:rPr>
          <w:rFonts w:ascii="Times New Roman" w:hAnsi="Times New Roman" w:cs="Times New Roman"/>
          <w:sz w:val="24"/>
          <w:szCs w:val="24"/>
        </w:rPr>
        <w:t>Центр профессиональной подготовки</w:t>
      </w:r>
      <w:r w:rsidRPr="004528E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 xml:space="preserve"> комплектом правовых и организационно-распорядительных документов в соответствии с законодательством и Уставом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. Структура и система управления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достаточны и эффективны для обеспечения выполнения функций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в соответствии с поставленными целями, задачами и действующим законодательством Российской Федерации.</w:t>
      </w:r>
    </w:p>
    <w:p w:rsidR="006E6EE3" w:rsidRDefault="006E6EE3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6E6EE3" w:rsidRDefault="006E6EE3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6E6EE3" w:rsidRPr="004528E3" w:rsidRDefault="006E6EE3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762236" w:rsidRPr="004528E3" w:rsidRDefault="00294A64" w:rsidP="00C7540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t xml:space="preserve">Структура подготовки специалистов по программам ДПО </w:t>
      </w:r>
    </w:p>
    <w:p w:rsidR="005B7BCC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528E3">
        <w:rPr>
          <w:rFonts w:ascii="Times New Roman" w:hAnsi="Times New Roman" w:cs="Times New Roman"/>
          <w:sz w:val="24"/>
          <w:szCs w:val="24"/>
        </w:rPr>
        <w:t>В соответствии с действующей лицензией на осуществление образовательной деятельности № 72</w:t>
      </w:r>
      <w:r w:rsidR="00762236" w:rsidRPr="004528E3">
        <w:rPr>
          <w:rFonts w:ascii="Times New Roman" w:hAnsi="Times New Roman" w:cs="Times New Roman"/>
          <w:sz w:val="24"/>
          <w:szCs w:val="24"/>
        </w:rPr>
        <w:t>77</w:t>
      </w:r>
      <w:r w:rsidR="00F717F3">
        <w:rPr>
          <w:rFonts w:ascii="Times New Roman" w:hAnsi="Times New Roman" w:cs="Times New Roman"/>
          <w:sz w:val="24"/>
          <w:szCs w:val="24"/>
        </w:rPr>
        <w:t>5</w:t>
      </w:r>
      <w:r w:rsidRPr="004528E3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762236" w:rsidRPr="004528E3">
        <w:rPr>
          <w:rFonts w:ascii="Times New Roman" w:hAnsi="Times New Roman" w:cs="Times New Roman"/>
          <w:sz w:val="24"/>
          <w:szCs w:val="24"/>
        </w:rPr>
        <w:t>27 февраля 2015</w:t>
      </w:r>
      <w:r w:rsidRPr="004528E3">
        <w:rPr>
          <w:rFonts w:ascii="Times New Roman" w:hAnsi="Times New Roman" w:cs="Times New Roman"/>
          <w:sz w:val="24"/>
          <w:szCs w:val="24"/>
        </w:rPr>
        <w:t xml:space="preserve"> г. Министерством образования </w:t>
      </w:r>
      <w:r w:rsidRPr="004528E3">
        <w:rPr>
          <w:rFonts w:ascii="Times New Roman" w:hAnsi="Times New Roman" w:cs="Times New Roman"/>
          <w:sz w:val="24"/>
          <w:szCs w:val="24"/>
        </w:rPr>
        <w:lastRenderedPageBreak/>
        <w:t>Московской области ЧОУ ДПО «</w:t>
      </w:r>
      <w:r w:rsidR="00762236" w:rsidRPr="004528E3">
        <w:rPr>
          <w:rFonts w:ascii="Times New Roman" w:hAnsi="Times New Roman" w:cs="Times New Roman"/>
          <w:sz w:val="24"/>
          <w:szCs w:val="24"/>
        </w:rPr>
        <w:t>Центр профессиональной подготовки</w:t>
      </w:r>
      <w:r w:rsidRPr="004528E3">
        <w:rPr>
          <w:rFonts w:ascii="Times New Roman" w:hAnsi="Times New Roman" w:cs="Times New Roman"/>
          <w:sz w:val="24"/>
          <w:szCs w:val="24"/>
        </w:rPr>
        <w:t xml:space="preserve">» предоставлено право на ведение образовательной деятельности по дополнительным профессиональным образовательным программам профессиональной переподготовки и повышения квалификации с отрывом от работы на базе высшего и среднего профессионального образования. </w:t>
      </w:r>
      <w:proofErr w:type="gramEnd"/>
    </w:p>
    <w:p w:rsidR="005B7BCC" w:rsidRPr="004528E3" w:rsidRDefault="005B7BCC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5B7BCC" w:rsidRPr="004528E3" w:rsidRDefault="008C4636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ДПО «ЦПП»</w:t>
      </w:r>
      <w:r w:rsidR="00294A64" w:rsidRPr="004528E3">
        <w:rPr>
          <w:rFonts w:ascii="Times New Roman" w:hAnsi="Times New Roman" w:cs="Times New Roman"/>
          <w:sz w:val="24"/>
          <w:szCs w:val="24"/>
        </w:rPr>
        <w:t xml:space="preserve"> реализует:</w:t>
      </w:r>
    </w:p>
    <w:tbl>
      <w:tblPr>
        <w:tblStyle w:val="a4"/>
        <w:tblW w:w="0" w:type="auto"/>
        <w:tblInd w:w="360" w:type="dxa"/>
        <w:tblLook w:val="04A0"/>
      </w:tblPr>
      <w:tblGrid>
        <w:gridCol w:w="7686"/>
        <w:gridCol w:w="1525"/>
      </w:tblGrid>
      <w:tr w:rsidR="005B7BCC" w:rsidRPr="004528E3" w:rsidTr="005B7BCC">
        <w:tc>
          <w:tcPr>
            <w:tcW w:w="7686" w:type="dxa"/>
          </w:tcPr>
          <w:p w:rsidR="005B7BCC" w:rsidRPr="004528E3" w:rsidRDefault="005B7BCC" w:rsidP="008C4636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528E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5" w:type="dxa"/>
          </w:tcPr>
          <w:p w:rsidR="005B7BCC" w:rsidRPr="004528E3" w:rsidRDefault="005B7BCC" w:rsidP="00C7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E3">
              <w:rPr>
                <w:rFonts w:ascii="Times New Roman" w:hAnsi="Times New Roman" w:cs="Times New Roman"/>
                <w:sz w:val="24"/>
                <w:szCs w:val="24"/>
              </w:rPr>
              <w:t>Дни/часы</w:t>
            </w:r>
          </w:p>
        </w:tc>
      </w:tr>
      <w:tr w:rsidR="005B7BCC" w:rsidRPr="004528E3" w:rsidTr="005B7BCC">
        <w:tc>
          <w:tcPr>
            <w:tcW w:w="7686" w:type="dxa"/>
          </w:tcPr>
          <w:p w:rsidR="008C4636" w:rsidRPr="004528E3" w:rsidRDefault="005B7BCC" w:rsidP="008C4636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528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4636">
              <w:rPr>
                <w:rFonts w:ascii="Times New Roman" w:hAnsi="Times New Roman" w:cs="Times New Roman"/>
                <w:sz w:val="24"/>
                <w:szCs w:val="24"/>
              </w:rPr>
              <w:t>Подготовка частных охранников 4 разряда</w:t>
            </w:r>
          </w:p>
        </w:tc>
        <w:tc>
          <w:tcPr>
            <w:tcW w:w="1525" w:type="dxa"/>
          </w:tcPr>
          <w:p w:rsidR="005B7BCC" w:rsidRPr="004528E3" w:rsidRDefault="00F30BE0" w:rsidP="00F3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13/98</w:t>
            </w:r>
          </w:p>
        </w:tc>
      </w:tr>
      <w:tr w:rsidR="008C4636" w:rsidRPr="004528E3" w:rsidTr="005B7BCC">
        <w:tc>
          <w:tcPr>
            <w:tcW w:w="7686" w:type="dxa"/>
          </w:tcPr>
          <w:p w:rsidR="008C4636" w:rsidRPr="004528E3" w:rsidRDefault="008C4636" w:rsidP="008C4636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частных охранников 5 разряда</w:t>
            </w:r>
          </w:p>
        </w:tc>
        <w:tc>
          <w:tcPr>
            <w:tcW w:w="1525" w:type="dxa"/>
          </w:tcPr>
          <w:p w:rsidR="008C4636" w:rsidRPr="004528E3" w:rsidRDefault="00F30BE0" w:rsidP="00F3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22/175</w:t>
            </w:r>
          </w:p>
        </w:tc>
      </w:tr>
      <w:tr w:rsidR="008C4636" w:rsidRPr="004528E3" w:rsidTr="005B7BCC">
        <w:tc>
          <w:tcPr>
            <w:tcW w:w="7686" w:type="dxa"/>
          </w:tcPr>
          <w:p w:rsidR="008C4636" w:rsidRPr="004528E3" w:rsidRDefault="008C4636" w:rsidP="008C4636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частных охранников 6 разряда</w:t>
            </w:r>
          </w:p>
        </w:tc>
        <w:tc>
          <w:tcPr>
            <w:tcW w:w="1525" w:type="dxa"/>
          </w:tcPr>
          <w:p w:rsidR="008C4636" w:rsidRPr="004528E3" w:rsidRDefault="00F30BE0" w:rsidP="00F3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34/266</w:t>
            </w:r>
          </w:p>
        </w:tc>
      </w:tr>
      <w:tr w:rsidR="008C4636" w:rsidRPr="004528E3" w:rsidTr="005B7BCC">
        <w:tc>
          <w:tcPr>
            <w:tcW w:w="7686" w:type="dxa"/>
          </w:tcPr>
          <w:p w:rsidR="008C4636" w:rsidRPr="004528E3" w:rsidRDefault="008C4636" w:rsidP="008C4636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0BE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частных охранников 5 разряда при наличии 4 разряда</w:t>
            </w:r>
          </w:p>
        </w:tc>
        <w:tc>
          <w:tcPr>
            <w:tcW w:w="1525" w:type="dxa"/>
          </w:tcPr>
          <w:p w:rsidR="00F30BE0" w:rsidRPr="004528E3" w:rsidRDefault="00F30BE0" w:rsidP="00F3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85/11</w:t>
            </w:r>
          </w:p>
        </w:tc>
      </w:tr>
      <w:tr w:rsidR="008C4636" w:rsidRPr="004528E3" w:rsidTr="005B7BCC">
        <w:tc>
          <w:tcPr>
            <w:tcW w:w="7686" w:type="dxa"/>
          </w:tcPr>
          <w:p w:rsidR="008C4636" w:rsidRPr="004528E3" w:rsidRDefault="008C4636" w:rsidP="008C4636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30BE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частных охранников 6 разряда при наличии 4 разряда</w:t>
            </w:r>
          </w:p>
        </w:tc>
        <w:tc>
          <w:tcPr>
            <w:tcW w:w="1525" w:type="dxa"/>
          </w:tcPr>
          <w:p w:rsidR="008C4636" w:rsidRPr="004528E3" w:rsidRDefault="00462285" w:rsidP="00F3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0BE0">
              <w:rPr>
                <w:rFonts w:ascii="Times New Roman" w:hAnsi="Times New Roman" w:cs="Times New Roman"/>
                <w:sz w:val="24"/>
                <w:szCs w:val="24"/>
              </w:rPr>
              <w:t>/172</w:t>
            </w:r>
          </w:p>
        </w:tc>
      </w:tr>
      <w:tr w:rsidR="008C4636" w:rsidRPr="004528E3" w:rsidTr="005B7BCC">
        <w:tc>
          <w:tcPr>
            <w:tcW w:w="7686" w:type="dxa"/>
          </w:tcPr>
          <w:p w:rsidR="008C4636" w:rsidRPr="004528E3" w:rsidRDefault="008C4636" w:rsidP="00F30BE0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30BE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частных охранников 6 разряда при наличии 5 разряда</w:t>
            </w:r>
          </w:p>
        </w:tc>
        <w:tc>
          <w:tcPr>
            <w:tcW w:w="1525" w:type="dxa"/>
          </w:tcPr>
          <w:p w:rsidR="008C4636" w:rsidRPr="004528E3" w:rsidRDefault="00462285" w:rsidP="00F3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13/99</w:t>
            </w:r>
          </w:p>
        </w:tc>
      </w:tr>
      <w:tr w:rsidR="008C4636" w:rsidRPr="004528E3" w:rsidTr="005B7BCC">
        <w:tc>
          <w:tcPr>
            <w:tcW w:w="7686" w:type="dxa"/>
          </w:tcPr>
          <w:p w:rsidR="008C4636" w:rsidRPr="004528E3" w:rsidRDefault="008C4636" w:rsidP="008C4636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30BE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квалификации частных охранников 4 разряда</w:t>
            </w:r>
          </w:p>
        </w:tc>
        <w:tc>
          <w:tcPr>
            <w:tcW w:w="1525" w:type="dxa"/>
          </w:tcPr>
          <w:p w:rsidR="008C4636" w:rsidRPr="004528E3" w:rsidRDefault="00462285" w:rsidP="00F3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8C4636" w:rsidRPr="004528E3" w:rsidTr="005B7BCC">
        <w:tc>
          <w:tcPr>
            <w:tcW w:w="7686" w:type="dxa"/>
          </w:tcPr>
          <w:p w:rsidR="008C4636" w:rsidRPr="004528E3" w:rsidRDefault="008C4636" w:rsidP="008C4636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30BE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квалификации частных охранников 5 разряда</w:t>
            </w:r>
          </w:p>
        </w:tc>
        <w:tc>
          <w:tcPr>
            <w:tcW w:w="1525" w:type="dxa"/>
          </w:tcPr>
          <w:p w:rsidR="008C4636" w:rsidRPr="004528E3" w:rsidRDefault="00462285" w:rsidP="00F3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</w:tr>
      <w:tr w:rsidR="008C4636" w:rsidRPr="004528E3" w:rsidTr="005B7BCC">
        <w:tc>
          <w:tcPr>
            <w:tcW w:w="7686" w:type="dxa"/>
          </w:tcPr>
          <w:p w:rsidR="008C4636" w:rsidRPr="004528E3" w:rsidRDefault="008C4636" w:rsidP="008C4636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30BE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квалификации частных охранников 6 разряда</w:t>
            </w:r>
          </w:p>
        </w:tc>
        <w:tc>
          <w:tcPr>
            <w:tcW w:w="1525" w:type="dxa"/>
          </w:tcPr>
          <w:p w:rsidR="00462285" w:rsidRPr="004528E3" w:rsidRDefault="00462285" w:rsidP="0046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</w:tr>
    </w:tbl>
    <w:p w:rsidR="005B7BCC" w:rsidRPr="004528E3" w:rsidRDefault="005B7BCC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FA196A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Учебные планы и программы составлены в соответствии с требованиями нормативных документов: «Требования к содержанию дополнительных профессиональных образовательных программ» (приказ Минобразования России от 18.06.1997 № 1221), «Порядок организации и осуществления образовательной деятельности по дополнительным профессиональным программам» (приказ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 xml:space="preserve"> России от 01.07.2013 № 499),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(приказ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 xml:space="preserve"> России от 09.01.2014 № 2).</w:t>
      </w:r>
    </w:p>
    <w:p w:rsidR="004528E3" w:rsidRDefault="004528E3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4528E3" w:rsidRDefault="004528E3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4528E3" w:rsidRPr="004528E3" w:rsidRDefault="004528E3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FA196A" w:rsidRPr="004528E3" w:rsidRDefault="00294A64" w:rsidP="00C7540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t>Содержание образовательных программ</w:t>
      </w:r>
    </w:p>
    <w:p w:rsidR="00FA196A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Программы разрабатываются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="00781E0C">
        <w:rPr>
          <w:rFonts w:ascii="Times New Roman" w:hAnsi="Times New Roman" w:cs="Times New Roman"/>
          <w:sz w:val="24"/>
          <w:szCs w:val="24"/>
        </w:rPr>
        <w:t xml:space="preserve"> </w:t>
      </w:r>
      <w:r w:rsidRPr="004528E3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A196A" w:rsidRPr="004528E3" w:rsidRDefault="008C4636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ДПО «ЦПП»</w:t>
      </w:r>
      <w:r w:rsidR="00294A64" w:rsidRPr="004528E3">
        <w:rPr>
          <w:rFonts w:ascii="Times New Roman" w:hAnsi="Times New Roman" w:cs="Times New Roman"/>
          <w:sz w:val="24"/>
          <w:szCs w:val="24"/>
        </w:rPr>
        <w:t xml:space="preserve"> постоянно работает над построением и совершенствованием системы курсов обучения. </w:t>
      </w:r>
    </w:p>
    <w:p w:rsidR="00FA196A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Учебные программы также постоянно актуализируются с учетом развития новых информационных технологий, возникновения новых угроз безопасности, совершенствования способов и методов защиты физических и юридических лиц. При этом учитывается передовой отечественный и зарубежный опыт.</w:t>
      </w:r>
    </w:p>
    <w:p w:rsidR="00FA196A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Содержание и модульность комплексных учебных программ отвечает принципу последовательности и системного подхода при обучении специалистов с учетом индивидуальных запросов слушателей, учитывает значимость и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 xml:space="preserve"> формируемых и развиваемых компетенций. </w:t>
      </w:r>
    </w:p>
    <w:p w:rsidR="00FA196A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Обязательные условия формирования комплексных программ – сочетание теоретических и практических занятий, соблюдаются. В каждой программе приводятся цели изучения основных разделов и тем, описание приобретаемых компетенций (знаний, умений и навыков), содержание тем с описанием видов занятий, </w:t>
      </w:r>
      <w:r w:rsidRPr="004528E3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проведению занятий, списки основной и дополнительной литературы, рекомендуемой слушателям для изучения, контрольно-тестовых материалов для текущей и итоговой аттестации.</w:t>
      </w:r>
    </w:p>
    <w:p w:rsidR="00B9217C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Учебные программы и другие учебно-методические материалы хранятся в печатном и электронном виде. Комплект методических материалов включает:</w:t>
      </w:r>
    </w:p>
    <w:p w:rsidR="00B9217C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программу курса;</w:t>
      </w:r>
    </w:p>
    <w:p w:rsidR="00B9217C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учебный или учебно-тематический план;</w:t>
      </w:r>
    </w:p>
    <w:p w:rsidR="00B9217C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материалы справочного характера (для предоставления 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 xml:space="preserve"> на электронных носителях)</w:t>
      </w:r>
    </w:p>
    <w:p w:rsidR="00B9217C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презентации.</w:t>
      </w:r>
    </w:p>
    <w:p w:rsidR="00B9217C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Ответственные за реализацию перечисленных в документе требований - основные преподаватели по курсам. Контроль соблюдения преподавателями настоящих требований осуществляют зам. директора по учебной части.</w:t>
      </w:r>
    </w:p>
    <w:p w:rsidR="00B9217C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Освоение дополнительных профессиональных образовательных программ профессиональной переподготовки завершается итоговой аттестацией. Работа итоговой аттестационной комиссии организуется в соответствии с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B9217C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При успешном завершении обучение заканчивается оформлением соответствующего приказа и вручением документов:</w:t>
      </w:r>
    </w:p>
    <w:p w:rsidR="00F80002" w:rsidRDefault="00F80002" w:rsidP="00F80002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Свидетельство прошедшего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>лиц в целях изучения правил безопасного обращения с оружием и приобретения навыков безопасного обращения с оружием.</w:t>
      </w:r>
    </w:p>
    <w:p w:rsidR="00F80002" w:rsidRDefault="00F80002" w:rsidP="00F80002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проверки знаний правил  безопасного обращения с оружием и приобретения навыков безопасного обращения с оружием.</w:t>
      </w:r>
    </w:p>
    <w:p w:rsidR="00F80002" w:rsidRPr="004528E3" w:rsidRDefault="00F80002" w:rsidP="00F80002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B9217C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17C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80002" w:rsidRDefault="00F80002" w:rsidP="00F80002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Учебная программа</w:t>
      </w:r>
      <w:r w:rsidR="00294A64" w:rsidRPr="004528E3">
        <w:rPr>
          <w:rFonts w:ascii="Times New Roman" w:hAnsi="Times New Roman" w:cs="Times New Roman"/>
          <w:sz w:val="24"/>
          <w:szCs w:val="24"/>
        </w:rPr>
        <w:t xml:space="preserve">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</w:t>
      </w:r>
      <w:r w:rsidR="00294A64" w:rsidRPr="004528E3">
        <w:rPr>
          <w:rFonts w:ascii="Times New Roman" w:hAnsi="Times New Roman" w:cs="Times New Roman"/>
          <w:sz w:val="24"/>
          <w:szCs w:val="24"/>
        </w:rPr>
        <w:t xml:space="preserve"> для практического освоения </w:t>
      </w:r>
      <w:r>
        <w:rPr>
          <w:rFonts w:ascii="Times New Roman" w:hAnsi="Times New Roman" w:cs="Times New Roman"/>
          <w:sz w:val="24"/>
          <w:szCs w:val="24"/>
        </w:rPr>
        <w:t>безопасного обращения с оружием и приобретения навыков безопасного обращения с оружием.</w:t>
      </w:r>
    </w:p>
    <w:p w:rsidR="00B9217C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528E3">
        <w:rPr>
          <w:rFonts w:ascii="Times New Roman" w:hAnsi="Times New Roman" w:cs="Times New Roman"/>
          <w:sz w:val="24"/>
          <w:szCs w:val="24"/>
        </w:rPr>
        <w:t xml:space="preserve">Анализ документации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="00F80002">
        <w:rPr>
          <w:rFonts w:ascii="Times New Roman" w:hAnsi="Times New Roman" w:cs="Times New Roman"/>
          <w:sz w:val="24"/>
          <w:szCs w:val="24"/>
        </w:rPr>
        <w:t xml:space="preserve"> по образовательная</w:t>
      </w:r>
      <w:r w:rsidRPr="004528E3">
        <w:rPr>
          <w:rFonts w:ascii="Times New Roman" w:hAnsi="Times New Roman" w:cs="Times New Roman"/>
          <w:sz w:val="24"/>
          <w:szCs w:val="24"/>
        </w:rPr>
        <w:t xml:space="preserve"> программа дополнительного профессионального образования показывает, что при организации системы профессиональной переподготовки и повышения квалификации специалистов учтены современные тенденции развития дополнительного профессионального образования (модульность, вариативность, индивидуальный подход и т.п.), специфика предметной области и ориентированность на повышение их профессиональных компетенций.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 xml:space="preserve"> Состав и структура программ</w:t>
      </w:r>
      <w:r w:rsidR="00F80002">
        <w:rPr>
          <w:rFonts w:ascii="Times New Roman" w:hAnsi="Times New Roman" w:cs="Times New Roman"/>
          <w:sz w:val="24"/>
          <w:szCs w:val="24"/>
        </w:rPr>
        <w:t>ы</w:t>
      </w:r>
      <w:r w:rsidRPr="004528E3">
        <w:rPr>
          <w:rFonts w:ascii="Times New Roman" w:hAnsi="Times New Roman" w:cs="Times New Roman"/>
          <w:sz w:val="24"/>
          <w:szCs w:val="24"/>
        </w:rPr>
        <w:t xml:space="preserve"> соответствует требованиям приказа Министерства образования и науки РФ от 1 июля 2013 № 499.</w:t>
      </w:r>
    </w:p>
    <w:p w:rsidR="00B9217C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Совокупность профессиональных образовательных программ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позволяет в рамках концепции непрерывного образования реализовать переподготовку и повышение квалификации руководителей и сотрудников подразделений охраны.</w:t>
      </w:r>
    </w:p>
    <w:p w:rsidR="00462285" w:rsidRDefault="00462285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462285" w:rsidRDefault="00462285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462285" w:rsidRPr="004528E3" w:rsidRDefault="00462285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B9217C" w:rsidRPr="004528E3" w:rsidRDefault="00294A64" w:rsidP="00C7540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учебного процесса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02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Учебный процесс в Учебном центре организуется в соответствии с Расписанием занятий. Расписание является основой планирования и координации деятельности всех подразделений и сотрудников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>.</w:t>
      </w:r>
    </w:p>
    <w:p w:rsidR="00FC2402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Первичное планирование проведения курсов начинается в начале года и осуществляется на основе предвидения и с учетом результатов работы предыдущих лет. Корректировка текущего Расписания осуществляется постоянно с учетом происходящих событий и факторов, снижающих степень неопределенности.</w:t>
      </w:r>
    </w:p>
    <w:p w:rsidR="00FC2402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Комплектование групп, запланированных в Расписании курсов, осуществляется заместителем директора по учебной работе по информации, поступающей с сайта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, по электронной почте, телефонам и иным каналам связи с заказчиками обучения. С учетом текущего спроса и результатов набора групп обучения в Расписание курсов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вносятся изменения (курсы отменяются, переносятся, ставятся дополнительные курсы, планируются другие аудитории для занятий, заменяются преподаватели и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4528E3">
        <w:rPr>
          <w:rFonts w:ascii="Times New Roman" w:hAnsi="Times New Roman" w:cs="Times New Roman"/>
          <w:sz w:val="24"/>
          <w:szCs w:val="24"/>
        </w:rPr>
        <w:t>,). Текущее состояние Расписания курсов постоянно доступно для граждан и преподавателей в электронном виде.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Максимально допустимое число слушателей в группах обучения определяется в соответствии с программой обучения, требованиями к оборудованию аудиторий, санитарно-гигиеническими требованиями и утверждается директором. Максимальное количество слушателей в группе по курсу – до </w:t>
      </w:r>
      <w:r w:rsidR="00C67175" w:rsidRPr="004528E3">
        <w:rPr>
          <w:rFonts w:ascii="Times New Roman" w:hAnsi="Times New Roman" w:cs="Times New Roman"/>
          <w:sz w:val="24"/>
          <w:szCs w:val="24"/>
        </w:rPr>
        <w:t>3</w:t>
      </w:r>
      <w:r w:rsidRPr="004528E3">
        <w:rPr>
          <w:rFonts w:ascii="Times New Roman" w:hAnsi="Times New Roman" w:cs="Times New Roman"/>
          <w:sz w:val="24"/>
          <w:szCs w:val="24"/>
        </w:rPr>
        <w:t>0 человек.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Обучение граждан осуществляется на основе договоров, заключаемых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="00781E0C">
        <w:rPr>
          <w:rFonts w:ascii="Times New Roman" w:hAnsi="Times New Roman" w:cs="Times New Roman"/>
          <w:sz w:val="24"/>
          <w:szCs w:val="24"/>
        </w:rPr>
        <w:t xml:space="preserve"> </w:t>
      </w:r>
      <w:r w:rsidRPr="004528E3">
        <w:rPr>
          <w:rFonts w:ascii="Times New Roman" w:hAnsi="Times New Roman" w:cs="Times New Roman"/>
          <w:sz w:val="24"/>
          <w:szCs w:val="24"/>
        </w:rPr>
        <w:t xml:space="preserve">с физическими и юридическими лицами. Включение претендентов в списки слушателей производится по факту оплаты договоров. 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Кандидаты на зачисление на обучение документально подтверждают свой уровень образования. Зачисление слушателей на обучение и выпуск групп, по завершении обучения, оформляются приказами директора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528E3">
        <w:rPr>
          <w:rFonts w:ascii="Times New Roman" w:hAnsi="Times New Roman" w:cs="Times New Roman"/>
          <w:sz w:val="24"/>
          <w:szCs w:val="24"/>
        </w:rPr>
        <w:t>Обучение по модулям</w:t>
      </w:r>
      <w:proofErr w:type="gramEnd"/>
      <w:r w:rsidR="00781E0C">
        <w:rPr>
          <w:rFonts w:ascii="Times New Roman" w:hAnsi="Times New Roman" w:cs="Times New Roman"/>
          <w:sz w:val="24"/>
          <w:szCs w:val="24"/>
        </w:rPr>
        <w:t>,</w:t>
      </w:r>
      <w:r w:rsidRPr="004528E3">
        <w:rPr>
          <w:rFonts w:ascii="Times New Roman" w:hAnsi="Times New Roman" w:cs="Times New Roman"/>
          <w:sz w:val="24"/>
          <w:szCs w:val="24"/>
        </w:rPr>
        <w:t xml:space="preserve"> (курсам, дисциплинам) Программ проводится в очной форме с отрывом от работы. Занятия по модулям (курсам, дисциплинам) Программы включающие лекции с демонстрацией презентаций на экране проводятся в учебных классах, практические занятия по огневой, физической подготовке и применению специальных сре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>ире</w:t>
      </w:r>
      <w:r w:rsidR="00781E0C">
        <w:rPr>
          <w:rFonts w:ascii="Times New Roman" w:hAnsi="Times New Roman" w:cs="Times New Roman"/>
          <w:sz w:val="24"/>
          <w:szCs w:val="24"/>
        </w:rPr>
        <w:t>,</w:t>
      </w:r>
      <w:r w:rsidRPr="004528E3">
        <w:rPr>
          <w:rFonts w:ascii="Times New Roman" w:hAnsi="Times New Roman" w:cs="Times New Roman"/>
          <w:sz w:val="24"/>
          <w:szCs w:val="24"/>
        </w:rPr>
        <w:t xml:space="preserve"> и специализированном спортивном зале. Все лекции сопровождаются показом презентаций на большом экране с помощью современных мультимедиа проекторов.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располагает возможностью и всем необходимым (специально оборудованными рабочими местами и соответствующей техникой, служебным оружием), позволяющим реализовывать имеющиеся образовательные программы.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Занятия проводятся в соответствии с утвержденным распорядком дня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. Продолжительность академического часа установлена в 45 минут. Общий объем учебной работы и отдыха слушателей во время занятий соответствует установленным нормативам. 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t>Вывод: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В целом организация учебного процесса соответствует предъявляемым к ней требованиям. </w:t>
      </w:r>
    </w:p>
    <w:p w:rsidR="00C67175" w:rsidRPr="004528E3" w:rsidRDefault="00294A64" w:rsidP="00C7540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t>Качество подготовки специалистов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Качеству обучения специалистов 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уделяется большое внимание на всех этапах обучения: при разработке программ обучения, при приеме </w:t>
      </w:r>
      <w:r w:rsidRPr="004528E3">
        <w:rPr>
          <w:rFonts w:ascii="Times New Roman" w:hAnsi="Times New Roman" w:cs="Times New Roman"/>
          <w:sz w:val="24"/>
          <w:szCs w:val="24"/>
        </w:rPr>
        <w:lastRenderedPageBreak/>
        <w:t>слушателя на курс обучения, в процессе его обучении в группе, а также по завершению обучения.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При зачислении слушателей на обучение, с целью выявления базового уровня знаний обучающихся по ряду курсов, проводится «входное» тестирование. Результаты тестирования позволяют слушателю произвести самооценку знаний и до курса обучения пройти дополнительно предварительное обучение (выбрать соответствующие модули, курсы).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В первый день занятий преподаватель проводит со слушателями собеседование с целью определения уровня их практического опыта применительно к курсу обучения и их ожиданий от предстоящего обучения. Результаты этого собеседования учитываются преподавателями в процессе обучения. А по ряду курсов с целью выявления базового уровня знаний обучающихся, проводится «входное» тестирование.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ведется постоянный контроль посещаемости слушателями учебных занятий. Контроль посещения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совмещен с расписанием занятий обучающихся. Порядок использования пропусков и порядок прохода на территорию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описан в Положении о пропускном и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 xml:space="preserve"> режиме.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В ходе обучения преподаватели контролируют усвоение теоретического материала и качество выполнения слушателями всех практических заданий. Интенсивные краткосрочные формы обучения в небольших группах способствуют поддержанию постоянного непосредственного контакта преподавателя со всеми обучающимися в аудитории на протяжении всего курса. Контролируется выполнение практических заданий. Проводится промежуточный опрос или тестирование слушателей по изучаемым темам курсов.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Система оценки знаний слушателей после проведения обучения соответствует системе, принятой для программ профессиональной подготовки и переподготовки, программ повышения квалификации. 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все курсы обучения завершаются итоговой аттестацией. Результаты аттестации вносятся в базу данных и хранятся в ней.</w:t>
      </w:r>
    </w:p>
    <w:p w:rsidR="00C67175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Освоение комплексной дополнительной профессиональной программы завершается обязательной итоговой аттестацией обучающихся под контролем преподавателей (членов аттестационной комиссии). Считается, что обучающийся освоил Программу, если он успешно завершил 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 xml:space="preserve"> всем модулям (дисциплинам, курсам) Программы в объеме не менее установленного объёма часов с обязательным прохождением итоговой аттестации.</w:t>
      </w:r>
    </w:p>
    <w:p w:rsidR="00B94B1F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По окончании обучения и проведенной итоговой аттестации слушатели заполняют анкеты, в которых высказывают свои соображения в отношении пройденного курса. Данная информация «обратной связи» используется для совершенствования образовательного и вспомогательных процессов 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>.</w:t>
      </w:r>
    </w:p>
    <w:p w:rsidR="00B94B1F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периодически проводится обобщение и анализ замечаний предложений слушателей. В анкетах слушателей, заполненных по окончании курсов, высоко оценены такие характеристики, как ценность учебных пособий, соответствие курса ожиданиям, качество преподавания и др.</w:t>
      </w:r>
    </w:p>
    <w:p w:rsidR="00B94B1F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Для выпускников предусмотрено получение консультаций преподавателей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в рамках тематики изученных курсов. </w:t>
      </w:r>
    </w:p>
    <w:p w:rsidR="00E036AC" w:rsidRPr="004528E3" w:rsidRDefault="00E036AC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B94B1F" w:rsidRPr="004528E3" w:rsidRDefault="00294A64" w:rsidP="00C7540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t>Качество библиотечно-информационного обеспечения учебного процесса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B1F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обеспечиваются необходимыми учебными материалами. Учебные пособия курсов приобретаются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="00781E0C">
        <w:rPr>
          <w:rFonts w:ascii="Times New Roman" w:hAnsi="Times New Roman" w:cs="Times New Roman"/>
          <w:sz w:val="24"/>
          <w:szCs w:val="24"/>
        </w:rPr>
        <w:t xml:space="preserve"> </w:t>
      </w:r>
      <w:r w:rsidRPr="004528E3">
        <w:rPr>
          <w:rFonts w:ascii="Times New Roman" w:hAnsi="Times New Roman" w:cs="Times New Roman"/>
          <w:sz w:val="24"/>
          <w:szCs w:val="24"/>
        </w:rPr>
        <w:t xml:space="preserve">по мере необходимости. Поставка преподавателям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учебных комплектов осуществляется для каждой группы обучения до начала занятий (по числу слушателей). </w:t>
      </w:r>
    </w:p>
    <w:p w:rsidR="00B94B1F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Таким образом, каждый слушатель по окончании процесса обучения получает в пользование: </w:t>
      </w:r>
    </w:p>
    <w:p w:rsidR="00B94B1F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учебное пособие с учебно-методическими материалами по изученным вопросам, а также со справочным и вспомогательным материалом (основные нормативные и правовые акты, типовые организационно-распорядительные документы).</w:t>
      </w:r>
    </w:p>
    <w:p w:rsidR="00B94B1F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Учебные программы и другие учебно-методические материалы хранятся в электронном и печатном виде.</w:t>
      </w:r>
    </w:p>
    <w:p w:rsidR="004528E3" w:rsidRDefault="004528E3" w:rsidP="00C7540F">
      <w:pPr>
        <w:spacing w:after="0"/>
        <w:ind w:left="360" w:firstLine="567"/>
        <w:rPr>
          <w:rFonts w:ascii="Times New Roman" w:hAnsi="Times New Roman" w:cs="Times New Roman"/>
          <w:b/>
          <w:sz w:val="24"/>
          <w:szCs w:val="24"/>
        </w:rPr>
      </w:pPr>
    </w:p>
    <w:p w:rsidR="004528E3" w:rsidRDefault="004528E3" w:rsidP="00C7540F">
      <w:pPr>
        <w:spacing w:after="0"/>
        <w:ind w:left="360" w:firstLine="567"/>
        <w:rPr>
          <w:rFonts w:ascii="Times New Roman" w:hAnsi="Times New Roman" w:cs="Times New Roman"/>
          <w:b/>
          <w:sz w:val="24"/>
          <w:szCs w:val="24"/>
        </w:rPr>
      </w:pPr>
    </w:p>
    <w:p w:rsidR="00B94B1F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B1F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Обеспеченность образовательного процесса учебно-методической литературой составляет 90%.</w:t>
      </w:r>
    </w:p>
    <w:p w:rsidR="00B94B1F" w:rsidRPr="004528E3" w:rsidRDefault="00294A64" w:rsidP="00C7540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</w:t>
      </w:r>
    </w:p>
    <w:p w:rsidR="00B94B1F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на постоянной основе работает 17 сотрудников. Общая укомплектованность штатов составляет 85 %.</w:t>
      </w:r>
    </w:p>
    <w:p w:rsidR="00B94B1F" w:rsidRPr="004528E3" w:rsidRDefault="00B94B1F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B94B1F" w:rsidRDefault="00B94B1F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781E0C" w:rsidRDefault="00781E0C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781E0C" w:rsidRDefault="00781E0C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781E0C" w:rsidRDefault="00781E0C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6960" w:type="dxa"/>
        <w:tblInd w:w="103" w:type="dxa"/>
        <w:tblLook w:val="04A0"/>
      </w:tblPr>
      <w:tblGrid>
        <w:gridCol w:w="1640"/>
        <w:gridCol w:w="600"/>
        <w:gridCol w:w="3460"/>
        <w:gridCol w:w="1260"/>
      </w:tblGrid>
      <w:tr w:rsidR="00781E0C" w:rsidRPr="00781E0C" w:rsidTr="00781E0C">
        <w:trPr>
          <w:trHeight w:val="51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штатных единиц</w:t>
            </w:r>
          </w:p>
        </w:tc>
      </w:tr>
      <w:tr w:rsidR="00781E0C" w:rsidRPr="00781E0C" w:rsidTr="00781E0C">
        <w:trPr>
          <w:trHeight w:val="5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1E0C" w:rsidRPr="00781E0C" w:rsidTr="00781E0C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781E0C" w:rsidRPr="00781E0C" w:rsidTr="00781E0C">
        <w:trPr>
          <w:trHeight w:val="51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Управление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E0C" w:rsidRPr="00781E0C" w:rsidTr="00781E0C">
        <w:trPr>
          <w:trHeight w:val="51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учебной части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E0C" w:rsidRPr="00781E0C" w:rsidTr="00781E0C">
        <w:trPr>
          <w:trHeight w:val="51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вооружению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E0C" w:rsidRPr="00781E0C" w:rsidTr="00781E0C">
        <w:trPr>
          <w:trHeight w:val="51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E0C" w:rsidRPr="00781E0C" w:rsidTr="00781E0C">
        <w:trPr>
          <w:trHeight w:val="51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управлению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81E0C" w:rsidRPr="00781E0C" w:rsidTr="00781E0C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Бухгалтерия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Бухгалтер-кассир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E0C" w:rsidRPr="00781E0C" w:rsidTr="00781E0C">
        <w:trPr>
          <w:trHeight w:val="51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бухгалтерии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81E0C" w:rsidRPr="00781E0C" w:rsidTr="00781E0C">
        <w:trPr>
          <w:trHeight w:val="51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Учебный отдел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E0C" w:rsidRPr="00781E0C" w:rsidTr="00781E0C">
        <w:trPr>
          <w:trHeight w:val="51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E0C" w:rsidRPr="00781E0C" w:rsidTr="00781E0C">
        <w:trPr>
          <w:trHeight w:val="51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1E0C" w:rsidRPr="00781E0C" w:rsidTr="00781E0C">
        <w:trPr>
          <w:trHeight w:val="51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КХО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1E0C" w:rsidRPr="00781E0C" w:rsidTr="00781E0C">
        <w:trPr>
          <w:trHeight w:val="60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учебному отделу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781E0C" w:rsidRPr="00781E0C" w:rsidTr="00781E0C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Хозяйственный отдел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E0C" w:rsidRPr="00781E0C" w:rsidTr="00781E0C">
        <w:trPr>
          <w:trHeight w:val="60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хозяйственному отделу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81E0C" w:rsidRPr="00781E0C" w:rsidTr="00781E0C">
        <w:trPr>
          <w:trHeight w:val="675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предприятию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0C" w:rsidRPr="00781E0C" w:rsidRDefault="00781E0C" w:rsidP="00C7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</w:tbl>
    <w:p w:rsidR="00781E0C" w:rsidRDefault="00781E0C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781E0C" w:rsidRPr="004528E3" w:rsidRDefault="00781E0C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DB680D" w:rsidRPr="004528E3" w:rsidRDefault="00DB680D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DB680D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Кадровый состав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является стабильным и включает штатных сотрудников и внешних совместителей. </w:t>
      </w:r>
    </w:p>
    <w:p w:rsidR="00DB680D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На момент составления отчёта по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 xml:space="preserve"> 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на посто</w:t>
      </w:r>
      <w:r w:rsidR="0003524D">
        <w:rPr>
          <w:rFonts w:ascii="Times New Roman" w:hAnsi="Times New Roman" w:cs="Times New Roman"/>
          <w:sz w:val="24"/>
          <w:szCs w:val="24"/>
        </w:rPr>
        <w:t>янной основе (штатно) работают 8 преподавателей</w:t>
      </w:r>
      <w:r w:rsidRPr="004528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 xml:space="preserve">Кроме штатных преподавателей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к преподаванию на курсах повышения квалификации и профессиональной переподготовки привлекаются внешние совместители - высококвалифицированные специалисты практики, имеющие многолетний опыт работы в области охраны и правопорядка, бывшие сотрудники структур обеспечения безопасности, в том числе имеющие ученые степени и большой стаж работы в системе профессионального образования, авторы-разработчики курсов, преподаватели вузов, тренеры и инструкторы.</w:t>
      </w:r>
      <w:proofErr w:type="gramEnd"/>
    </w:p>
    <w:p w:rsidR="00DB680D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Все сотрудники, участвующие в образовательном процессе, имеют высшее образование, необходимые сертификации для проведения авторизованного обучения, ученые степени и звания. На сегодняшний день в учебном процессе задействовано 6 внешних преподавателей. </w:t>
      </w:r>
    </w:p>
    <w:p w:rsidR="00DB680D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В целом, по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объем выполняемой нагрузки штатными преподавателями (и внутренними совместителями) составляет более 95% от общей нагрузки. </w:t>
      </w:r>
    </w:p>
    <w:p w:rsidR="00DB680D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Средняя годовая норма учебной нагрузки преподавателей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не превышает 800 часов, что соответствует рекомендованной нагрузки для профессорско-преподавательского состава образовательных учреждений дополнительного профессионального образования.</w:t>
      </w:r>
    </w:p>
    <w:p w:rsidR="00DB680D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Все преподаватели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, и штатные и совместители, работают по трудовым договорам. На всех штатных преподавателей в отделе кадров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ведутся личные дела и трудовые книжки. Записи в трудовые книжки вносятся в соответствии с Трудовым кодексом РФ. </w:t>
      </w:r>
    </w:p>
    <w:p w:rsidR="00DB680D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Преподаватели и иные работники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систематически повышают свой профессиональный уровень 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послевузовского образования, занимаются самообразованием, а также принимают участие во всероссийских и международных научных и научно-практических конференциях и семинарах.</w:t>
      </w:r>
    </w:p>
    <w:p w:rsidR="00DB680D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lastRenderedPageBreak/>
        <w:t xml:space="preserve"> Анализ данных анкетирования слушателей курсов, отзывы слушателей и их работодателей, свидетельствуют о том, что кадровый состав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пользуется заслуженным авторитетом в профессиональном сообществе и в целом обеспечивает достаточный высокий уровень преподавания.</w:t>
      </w:r>
    </w:p>
    <w:p w:rsidR="00DB680D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80D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Установленные лицензионные нормативы на качество преподавательского состава выполняются.</w:t>
      </w:r>
    </w:p>
    <w:p w:rsidR="00DB680D" w:rsidRPr="004528E3" w:rsidRDefault="00294A64" w:rsidP="00C7540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t>Качество материально-технического обеспечения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Обучение граждан 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организовано по адресу: Московская область, г. </w:t>
      </w:r>
      <w:r w:rsidR="00DB680D" w:rsidRPr="004528E3">
        <w:rPr>
          <w:rFonts w:ascii="Times New Roman" w:hAnsi="Times New Roman" w:cs="Times New Roman"/>
          <w:sz w:val="24"/>
          <w:szCs w:val="24"/>
        </w:rPr>
        <w:t>Мытищи</w:t>
      </w:r>
      <w:r w:rsidRPr="00452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80D" w:rsidRPr="004528E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680D" w:rsidRPr="004528E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B680D" w:rsidRPr="004528E3">
        <w:rPr>
          <w:rFonts w:ascii="Times New Roman" w:hAnsi="Times New Roman" w:cs="Times New Roman"/>
          <w:sz w:val="24"/>
          <w:szCs w:val="24"/>
        </w:rPr>
        <w:t>овослободская</w:t>
      </w:r>
      <w:proofErr w:type="spellEnd"/>
      <w:r w:rsidR="00DB680D" w:rsidRPr="004528E3">
        <w:rPr>
          <w:rFonts w:ascii="Times New Roman" w:hAnsi="Times New Roman" w:cs="Times New Roman"/>
          <w:sz w:val="24"/>
          <w:szCs w:val="24"/>
        </w:rPr>
        <w:t xml:space="preserve"> вл.1 стр.1</w:t>
      </w:r>
      <w:r w:rsidRPr="004528E3">
        <w:rPr>
          <w:rFonts w:ascii="Times New Roman" w:hAnsi="Times New Roman" w:cs="Times New Roman"/>
          <w:sz w:val="24"/>
          <w:szCs w:val="24"/>
        </w:rPr>
        <w:t xml:space="preserve">, в помещениях общей площадью – </w:t>
      </w:r>
      <w:r w:rsidR="008D0B48">
        <w:rPr>
          <w:rFonts w:ascii="Times New Roman" w:hAnsi="Times New Roman" w:cs="Times New Roman"/>
          <w:sz w:val="24"/>
          <w:szCs w:val="24"/>
        </w:rPr>
        <w:t xml:space="preserve">668 </w:t>
      </w:r>
      <w:r w:rsidRPr="004528E3">
        <w:rPr>
          <w:rFonts w:ascii="Times New Roman" w:hAnsi="Times New Roman" w:cs="Times New Roman"/>
          <w:sz w:val="24"/>
          <w:szCs w:val="24"/>
        </w:rPr>
        <w:t xml:space="preserve">кв.м. 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Занятия проводятся в комфортабельных классах оборудованных всем необходимым для проведения учебного процесса.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Классы специализированы. В каждом из них размещены учебные стенды, наглядные пособия, плакаты, тренажеры.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На сегодняшний день 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задействовано </w:t>
      </w:r>
      <w:r w:rsidR="003D61A7" w:rsidRPr="004528E3">
        <w:rPr>
          <w:rFonts w:ascii="Times New Roman" w:hAnsi="Times New Roman" w:cs="Times New Roman"/>
          <w:sz w:val="24"/>
          <w:szCs w:val="24"/>
        </w:rPr>
        <w:t>3</w:t>
      </w:r>
      <w:r w:rsidRPr="004528E3">
        <w:rPr>
          <w:rFonts w:ascii="Times New Roman" w:hAnsi="Times New Roman" w:cs="Times New Roman"/>
          <w:sz w:val="24"/>
          <w:szCs w:val="24"/>
        </w:rPr>
        <w:t xml:space="preserve"> аудиторных помещений состоящих из </w:t>
      </w:r>
      <w:r w:rsidR="003D61A7" w:rsidRPr="004528E3">
        <w:rPr>
          <w:rFonts w:ascii="Times New Roman" w:hAnsi="Times New Roman" w:cs="Times New Roman"/>
          <w:sz w:val="24"/>
          <w:szCs w:val="24"/>
        </w:rPr>
        <w:t>1</w:t>
      </w:r>
      <w:r w:rsidRPr="004528E3">
        <w:rPr>
          <w:rFonts w:ascii="Times New Roman" w:hAnsi="Times New Roman" w:cs="Times New Roman"/>
          <w:sz w:val="24"/>
          <w:szCs w:val="24"/>
        </w:rPr>
        <w:t xml:space="preserve"> компьютерн</w:t>
      </w:r>
      <w:r w:rsidR="003D61A7" w:rsidRPr="004528E3">
        <w:rPr>
          <w:rFonts w:ascii="Times New Roman" w:hAnsi="Times New Roman" w:cs="Times New Roman"/>
          <w:sz w:val="24"/>
          <w:szCs w:val="24"/>
        </w:rPr>
        <w:t>ого</w:t>
      </w:r>
      <w:r w:rsidRPr="004528E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D61A7" w:rsidRPr="004528E3">
        <w:rPr>
          <w:rFonts w:ascii="Times New Roman" w:hAnsi="Times New Roman" w:cs="Times New Roman"/>
          <w:sz w:val="24"/>
          <w:szCs w:val="24"/>
        </w:rPr>
        <w:t>а, двух классов для лекций и конференц-зала на</w:t>
      </w:r>
      <w:r w:rsidR="008D0B48">
        <w:rPr>
          <w:rFonts w:ascii="Times New Roman" w:hAnsi="Times New Roman" w:cs="Times New Roman"/>
          <w:sz w:val="24"/>
          <w:szCs w:val="24"/>
        </w:rPr>
        <w:t xml:space="preserve"> 30 </w:t>
      </w:r>
      <w:r w:rsidRPr="004528E3">
        <w:rPr>
          <w:rFonts w:ascii="Times New Roman" w:hAnsi="Times New Roman" w:cs="Times New Roman"/>
          <w:sz w:val="24"/>
          <w:szCs w:val="24"/>
        </w:rPr>
        <w:t>посадочных мест – общей площадью 2</w:t>
      </w:r>
      <w:r w:rsidR="008D0B48">
        <w:rPr>
          <w:rFonts w:ascii="Times New Roman" w:hAnsi="Times New Roman" w:cs="Times New Roman"/>
          <w:sz w:val="24"/>
          <w:szCs w:val="24"/>
        </w:rPr>
        <w:t>28</w:t>
      </w:r>
      <w:r w:rsidRPr="004528E3">
        <w:rPr>
          <w:rFonts w:ascii="Times New Roman" w:hAnsi="Times New Roman" w:cs="Times New Roman"/>
          <w:sz w:val="24"/>
          <w:szCs w:val="24"/>
        </w:rPr>
        <w:t xml:space="preserve"> м², </w:t>
      </w:r>
      <w:r w:rsidR="003D61A7" w:rsidRPr="004528E3">
        <w:rPr>
          <w:rFonts w:ascii="Times New Roman" w:hAnsi="Times New Roman" w:cs="Times New Roman"/>
          <w:sz w:val="24"/>
          <w:szCs w:val="24"/>
        </w:rPr>
        <w:t>25</w:t>
      </w:r>
      <w:r w:rsidRPr="004528E3">
        <w:rPr>
          <w:rFonts w:ascii="Times New Roman" w:hAnsi="Times New Roman" w:cs="Times New Roman"/>
          <w:sz w:val="24"/>
          <w:szCs w:val="24"/>
        </w:rPr>
        <w:t xml:space="preserve">-ти метровая стрелковая галерея на </w:t>
      </w:r>
      <w:r w:rsidR="003D61A7" w:rsidRPr="004528E3">
        <w:rPr>
          <w:rFonts w:ascii="Times New Roman" w:hAnsi="Times New Roman" w:cs="Times New Roman"/>
          <w:sz w:val="24"/>
          <w:szCs w:val="24"/>
        </w:rPr>
        <w:t>6</w:t>
      </w:r>
      <w:r w:rsidRPr="004528E3">
        <w:rPr>
          <w:rFonts w:ascii="Times New Roman" w:hAnsi="Times New Roman" w:cs="Times New Roman"/>
          <w:sz w:val="24"/>
          <w:szCs w:val="24"/>
        </w:rPr>
        <w:t xml:space="preserve"> направлений - </w:t>
      </w:r>
      <w:r w:rsidR="008D0B48">
        <w:rPr>
          <w:rFonts w:ascii="Times New Roman" w:hAnsi="Times New Roman" w:cs="Times New Roman"/>
          <w:sz w:val="24"/>
          <w:szCs w:val="24"/>
        </w:rPr>
        <w:t>240</w:t>
      </w:r>
      <w:r w:rsidRPr="004528E3">
        <w:rPr>
          <w:rFonts w:ascii="Times New Roman" w:hAnsi="Times New Roman" w:cs="Times New Roman"/>
          <w:sz w:val="24"/>
          <w:szCs w:val="24"/>
        </w:rPr>
        <w:t xml:space="preserve"> м². Специализированный спортивный зал - </w:t>
      </w:r>
      <w:r w:rsidR="008D0B48">
        <w:rPr>
          <w:rFonts w:ascii="Times New Roman" w:hAnsi="Times New Roman" w:cs="Times New Roman"/>
          <w:sz w:val="24"/>
          <w:szCs w:val="24"/>
        </w:rPr>
        <w:t>200</w:t>
      </w:r>
      <w:r w:rsidRPr="004528E3">
        <w:rPr>
          <w:rFonts w:ascii="Times New Roman" w:hAnsi="Times New Roman" w:cs="Times New Roman"/>
          <w:sz w:val="24"/>
          <w:szCs w:val="24"/>
        </w:rPr>
        <w:t xml:space="preserve"> м². 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528E3">
        <w:rPr>
          <w:rFonts w:ascii="Times New Roman" w:hAnsi="Times New Roman" w:cs="Times New Roman"/>
          <w:sz w:val="24"/>
          <w:szCs w:val="24"/>
          <w:u w:val="single"/>
        </w:rPr>
        <w:t xml:space="preserve">1). Учебные классы – предназначены для обучения частных охранников. 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Аппаратура - компьютеры </w:t>
      </w:r>
      <w:r w:rsidR="003D61A7" w:rsidRPr="004528E3">
        <w:rPr>
          <w:rFonts w:ascii="Times New Roman" w:hAnsi="Times New Roman" w:cs="Times New Roman"/>
          <w:sz w:val="24"/>
          <w:szCs w:val="24"/>
        </w:rPr>
        <w:t>14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8E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528E3">
        <w:rPr>
          <w:rFonts w:ascii="Times New Roman" w:hAnsi="Times New Roman" w:cs="Times New Roman"/>
          <w:sz w:val="24"/>
          <w:szCs w:val="24"/>
        </w:rPr>
        <w:t>;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стенд с макетами самодельных взрывных устройств;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тренажер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седечно-легочной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 xml:space="preserve"> реанимации;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учебные плакаты;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специальные 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 xml:space="preserve"> используемые в ЧОД;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демонстрационный видеоэкран.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  <w:u w:val="single"/>
        </w:rPr>
        <w:t xml:space="preserve"> 2) Стрелковый тир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</w:t>
      </w:r>
      <w:r w:rsidR="003D61A7" w:rsidRPr="004528E3">
        <w:rPr>
          <w:rFonts w:ascii="Times New Roman" w:hAnsi="Times New Roman" w:cs="Times New Roman"/>
          <w:sz w:val="24"/>
          <w:szCs w:val="24"/>
        </w:rPr>
        <w:t>25</w:t>
      </w:r>
      <w:r w:rsidRPr="004528E3">
        <w:rPr>
          <w:rFonts w:ascii="Times New Roman" w:hAnsi="Times New Roman" w:cs="Times New Roman"/>
          <w:sz w:val="24"/>
          <w:szCs w:val="24"/>
        </w:rPr>
        <w:t xml:space="preserve"> метровая стрелковая галерея на </w:t>
      </w:r>
      <w:r w:rsidR="003D61A7" w:rsidRPr="004528E3">
        <w:rPr>
          <w:rFonts w:ascii="Times New Roman" w:hAnsi="Times New Roman" w:cs="Times New Roman"/>
          <w:sz w:val="24"/>
          <w:szCs w:val="24"/>
        </w:rPr>
        <w:t>6</w:t>
      </w:r>
      <w:r w:rsidRPr="004528E3">
        <w:rPr>
          <w:rFonts w:ascii="Times New Roman" w:hAnsi="Times New Roman" w:cs="Times New Roman"/>
          <w:sz w:val="24"/>
          <w:szCs w:val="24"/>
        </w:rPr>
        <w:t xml:space="preserve"> направлений;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- служебное оружие в количестве – </w:t>
      </w:r>
      <w:r w:rsidR="008D0B48">
        <w:rPr>
          <w:rFonts w:ascii="Times New Roman" w:hAnsi="Times New Roman" w:cs="Times New Roman"/>
          <w:sz w:val="24"/>
          <w:szCs w:val="24"/>
        </w:rPr>
        <w:t>19</w:t>
      </w:r>
      <w:r w:rsidRPr="004528E3">
        <w:rPr>
          <w:rFonts w:ascii="Times New Roman" w:hAnsi="Times New Roman" w:cs="Times New Roman"/>
          <w:sz w:val="24"/>
          <w:szCs w:val="24"/>
        </w:rPr>
        <w:t xml:space="preserve"> единиц; 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- комплект металлических мишеней;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  <w:u w:val="single"/>
        </w:rPr>
        <w:t>3) Специализированный спортивный зал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- татами;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боксерские груши;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макеты оружия;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амуниция для рукопашного боя;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  <w:r w:rsidRPr="004528E3">
        <w:rPr>
          <w:rFonts w:ascii="Times New Roman" w:hAnsi="Times New Roman" w:cs="Times New Roman"/>
          <w:sz w:val="24"/>
          <w:szCs w:val="24"/>
          <w:u w:val="single"/>
        </w:rPr>
        <w:t>4) Конференц-зал для проведения семинаров, конференций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Аппаратура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видеопроектором с дистанционным управлением и демонстрационным экраном;</w:t>
      </w:r>
    </w:p>
    <w:p w:rsidR="003D61A7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- аудио аппаратура;</w:t>
      </w:r>
    </w:p>
    <w:p w:rsidR="004528E3" w:rsidRPr="004528E3" w:rsidRDefault="00DB743B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Две</w:t>
      </w:r>
      <w:r w:rsidR="00294A64" w:rsidRPr="004528E3">
        <w:rPr>
          <w:rFonts w:ascii="Times New Roman" w:hAnsi="Times New Roman" w:cs="Times New Roman"/>
          <w:sz w:val="24"/>
          <w:szCs w:val="24"/>
        </w:rPr>
        <w:t xml:space="preserve"> аудитории оборудованы видеопроектором с дистанционным управлением и демонстрационным экраном или большими телевизорами, на которых можно отображать любой </w:t>
      </w:r>
      <w:proofErr w:type="spellStart"/>
      <w:r w:rsidR="00294A64" w:rsidRPr="004528E3">
        <w:rPr>
          <w:rFonts w:ascii="Times New Roman" w:hAnsi="Times New Roman" w:cs="Times New Roman"/>
          <w:sz w:val="24"/>
          <w:szCs w:val="24"/>
        </w:rPr>
        <w:t>медиаконтент</w:t>
      </w:r>
      <w:proofErr w:type="spellEnd"/>
      <w:r w:rsidR="00294A64" w:rsidRPr="004528E3">
        <w:rPr>
          <w:rFonts w:ascii="Times New Roman" w:hAnsi="Times New Roman" w:cs="Times New Roman"/>
          <w:sz w:val="24"/>
          <w:szCs w:val="24"/>
        </w:rPr>
        <w:t xml:space="preserve"> с преподавательского компьютера. Все аудитории задействованы в системе кондиционирования воздуха. Мебель в аудиториях современного дизайна, аудитории эстетично оформлены.</w:t>
      </w:r>
    </w:p>
    <w:p w:rsidR="004528E3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lastRenderedPageBreak/>
        <w:t xml:space="preserve"> Преимущественно теоретические дисциплины преподаются также с использованием компьютерного и демонстрационного оборудования и соответствующего программного обеспечения.</w:t>
      </w:r>
    </w:p>
    <w:p w:rsidR="004528E3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Во всех учебных аудиториях рабочие места обучающихся и преподавателей оборудованы современными средствами вычислительной техники. Все компьютеры учебных аудиторий и рабочие места преподавателей объединены в высокоскоростные локальные сети, технологически сконфигурированные под требования соответствующих курсов. Доступ из аудиторий в сеть Интернет обеспечивается выделенными серверам и посредниками прикладного уровня. </w:t>
      </w:r>
    </w:p>
    <w:p w:rsidR="004528E3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На ответственных участках и рабочих местах используются устройства бесперебойного электропитания. Данное оборудование располагается в серверной комнате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. Существует возможность предоставления слушателям междугородней связи и выхода в Интернет, в перерывах между занятиями возможность выпить чай или кофе с выпечкой, минеральной водой, организовано полноценное питание в обеденные перерывы. Организация питания слушателей проводится </w:t>
      </w:r>
      <w:r w:rsidR="004528E3" w:rsidRPr="004528E3">
        <w:rPr>
          <w:rFonts w:ascii="Times New Roman" w:hAnsi="Times New Roman" w:cs="Times New Roman"/>
          <w:sz w:val="24"/>
          <w:szCs w:val="24"/>
        </w:rPr>
        <w:t>в столовой</w:t>
      </w:r>
      <w:r w:rsidRPr="004528E3">
        <w:rPr>
          <w:rFonts w:ascii="Times New Roman" w:hAnsi="Times New Roman" w:cs="Times New Roman"/>
          <w:sz w:val="24"/>
          <w:szCs w:val="24"/>
        </w:rPr>
        <w:t>. Комплексный обед включает в себя салат, первое и второе блюдо с гарниром, напит</w:t>
      </w:r>
      <w:r w:rsidR="004528E3" w:rsidRPr="004528E3">
        <w:rPr>
          <w:rFonts w:ascii="Times New Roman" w:hAnsi="Times New Roman" w:cs="Times New Roman"/>
          <w:sz w:val="24"/>
          <w:szCs w:val="24"/>
        </w:rPr>
        <w:t>о</w:t>
      </w:r>
      <w:r w:rsidRPr="004528E3">
        <w:rPr>
          <w:rFonts w:ascii="Times New Roman" w:hAnsi="Times New Roman" w:cs="Times New Roman"/>
          <w:sz w:val="24"/>
          <w:szCs w:val="24"/>
        </w:rPr>
        <w:t xml:space="preserve">к. </w:t>
      </w:r>
    </w:p>
    <w:p w:rsidR="004528E3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Рабочие места всех сотрудников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, обеспечивающих учебный процесс, и деятельность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, оснащены современными средствами вычислительной техники и связи. Компьютеры этих специалистов и внутренние сервера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объединены в высокоскоростные локальные сети.</w:t>
      </w:r>
    </w:p>
    <w:p w:rsid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Обеспеченность ПЭВМ в Центре - 100%, (степень их новизны - 85%). В аудиториях и офисных помещениях имеются в наличии аптечки, укомплектованные необходимыми средствами для оказания первой медицинской помощи 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 xml:space="preserve">. Все сотрудники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>прошли</w:t>
      </w:r>
      <w:proofErr w:type="gramEnd"/>
      <w:r w:rsidRPr="004528E3">
        <w:rPr>
          <w:rFonts w:ascii="Times New Roman" w:hAnsi="Times New Roman" w:cs="Times New Roman"/>
          <w:sz w:val="24"/>
          <w:szCs w:val="24"/>
        </w:rPr>
        <w:t xml:space="preserve"> обучение действиям по вызову скорой помощи и приёмам оказания экстренной доврачебной помощи</w:t>
      </w:r>
      <w:r w:rsidR="004528E3" w:rsidRPr="004528E3">
        <w:rPr>
          <w:rFonts w:ascii="Times New Roman" w:hAnsi="Times New Roman" w:cs="Times New Roman"/>
          <w:sz w:val="24"/>
          <w:szCs w:val="24"/>
        </w:rPr>
        <w:t>.</w:t>
      </w:r>
    </w:p>
    <w:p w:rsidR="009E6FC5" w:rsidRPr="009E6FC5" w:rsidRDefault="009E6FC5" w:rsidP="009E6FC5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9E6FC5">
        <w:rPr>
          <w:sz w:val="24"/>
          <w:szCs w:val="24"/>
        </w:rPr>
        <w:t>Создан сайт ЧОУ ДПО «</w:t>
      </w:r>
      <w:r>
        <w:rPr>
          <w:sz w:val="24"/>
          <w:szCs w:val="24"/>
        </w:rPr>
        <w:t>Центр профессиональной подготовки</w:t>
      </w:r>
      <w:r w:rsidRPr="009E6FC5">
        <w:rPr>
          <w:sz w:val="24"/>
          <w:szCs w:val="24"/>
        </w:rPr>
        <w:t>», адрес сайта</w:t>
      </w:r>
      <w:r w:rsidRPr="009E6FC5">
        <w:t xml:space="preserve"> </w:t>
      </w:r>
      <w:r>
        <w:rPr>
          <w:sz w:val="24"/>
          <w:szCs w:val="24"/>
        </w:rPr>
        <w:t>https://</w:t>
      </w:r>
      <w:r w:rsidR="00462285">
        <w:rPr>
          <w:sz w:val="24"/>
          <w:szCs w:val="24"/>
          <w:lang w:val="en-US"/>
        </w:rPr>
        <w:t>c</w:t>
      </w:r>
      <w:proofErr w:type="spellStart"/>
      <w:proofErr w:type="gramStart"/>
      <w:r w:rsidR="00462285">
        <w:rPr>
          <w:sz w:val="24"/>
          <w:szCs w:val="24"/>
        </w:rPr>
        <w:t>р</w:t>
      </w:r>
      <w:proofErr w:type="spellEnd"/>
      <w:proofErr w:type="gramEnd"/>
      <w:r w:rsidR="00462285">
        <w:rPr>
          <w:sz w:val="24"/>
          <w:szCs w:val="24"/>
          <w:lang w:val="en-US"/>
        </w:rPr>
        <w:t>p</w:t>
      </w:r>
      <w:r w:rsidR="00462285" w:rsidRPr="00462285">
        <w:rPr>
          <w:sz w:val="24"/>
          <w:szCs w:val="24"/>
        </w:rPr>
        <w:t>-</w:t>
      </w:r>
      <w:proofErr w:type="spellStart"/>
      <w:r w:rsidR="00E036AC">
        <w:rPr>
          <w:sz w:val="24"/>
          <w:szCs w:val="24"/>
          <w:lang w:val="en-US"/>
        </w:rPr>
        <w:t>kaliber</w:t>
      </w:r>
      <w:proofErr w:type="spellEnd"/>
      <w:r w:rsidR="00E036AC" w:rsidRPr="00E036AC">
        <w:rPr>
          <w:sz w:val="24"/>
          <w:szCs w:val="24"/>
        </w:rPr>
        <w:t>.</w:t>
      </w:r>
      <w:r w:rsidR="00E036AC">
        <w:rPr>
          <w:sz w:val="24"/>
          <w:szCs w:val="24"/>
          <w:lang w:val="en-US"/>
        </w:rPr>
        <w:t>pro</w:t>
      </w:r>
      <w:r w:rsidRPr="009E6FC5">
        <w:rPr>
          <w:sz w:val="24"/>
          <w:szCs w:val="24"/>
        </w:rPr>
        <w:t xml:space="preserve">. На нем размещена вся оперативная информация для обучающихся, отражены различные аспекты учебной, методической деятельности </w:t>
      </w:r>
      <w:r w:rsidR="008C4636">
        <w:rPr>
          <w:sz w:val="24"/>
          <w:szCs w:val="24"/>
        </w:rPr>
        <w:t>ЧОУ ДПО «ЦПП»</w:t>
      </w:r>
    </w:p>
    <w:p w:rsidR="009E6FC5" w:rsidRPr="004528E3" w:rsidRDefault="009E6FC5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4528E3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0F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>Качество материально-технического обеспечения образовательной деятельности соответствует профилю Программ</w:t>
      </w:r>
      <w:proofErr w:type="gramStart"/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  <w:r w:rsidR="00C754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28E3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Уровень оснащенности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учебным оборудованием полностью обеспечивает ведение образовательной деятельности по всем заявленным программам и направлениям подготовки. </w:t>
      </w:r>
    </w:p>
    <w:p w:rsidR="004528E3" w:rsidRPr="004528E3" w:rsidRDefault="008C4636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ДПО «ЦПП»</w:t>
      </w:r>
      <w:r w:rsidR="00294A64" w:rsidRPr="004528E3">
        <w:rPr>
          <w:rFonts w:ascii="Times New Roman" w:hAnsi="Times New Roman" w:cs="Times New Roman"/>
          <w:sz w:val="24"/>
          <w:szCs w:val="24"/>
        </w:rPr>
        <w:t xml:space="preserve"> располагает новыми учебными классами. Их оснащенность, позволяют готовить специалистов, умеющих применять в своей профессиональной деятельности знания и навыки, полученные в процессе обучения. </w:t>
      </w:r>
    </w:p>
    <w:p w:rsidR="004528E3" w:rsidRPr="004528E3" w:rsidRDefault="00294A64" w:rsidP="00C7540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  <w:r w:rsidRPr="0045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8E3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На основании данных, полученных в результате </w:t>
      </w:r>
      <w:proofErr w:type="spellStart"/>
      <w:r w:rsidRPr="004528E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528E3">
        <w:rPr>
          <w:rFonts w:ascii="Times New Roman" w:hAnsi="Times New Roman" w:cs="Times New Roman"/>
          <w:sz w:val="24"/>
          <w:szCs w:val="24"/>
        </w:rPr>
        <w:t>, экспертная комиссия пришла к выводу, что:</w:t>
      </w:r>
    </w:p>
    <w:p w:rsidR="004528E3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1. Учебно-методическое обеспечение соответствует требованиям к программам дополнительного профессионального образования. Материально- техническое обеспечение образовательного процесса имеется в полном объеме и констатируется факт 100%-го наличия и соответствия аудиторного фонда, оборудования, технических </w:t>
      </w:r>
      <w:r w:rsidRPr="004528E3">
        <w:rPr>
          <w:rFonts w:ascii="Times New Roman" w:hAnsi="Times New Roman" w:cs="Times New Roman"/>
          <w:sz w:val="24"/>
          <w:szCs w:val="24"/>
        </w:rPr>
        <w:lastRenderedPageBreak/>
        <w:t xml:space="preserve">средств, служебного оружия необходимого для реализации дополнительных профессиональных образовательных программ. </w:t>
      </w:r>
    </w:p>
    <w:p w:rsidR="004528E3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2. Организационная структура и система управления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, нормативная и организационно-распорядительная документация соответствуют Уставу и действующему законодательству. Образовательная деятельность укладывается в рамки требований к реализации программ дополнительного профессионального образования. </w:t>
      </w:r>
    </w:p>
    <w:p w:rsidR="004528E3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3. Кадровый состав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соответствует требованиям, предъявляемым при лицензировании.</w:t>
      </w:r>
    </w:p>
    <w:p w:rsidR="004528E3" w:rsidRPr="004528E3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4. Направления подготовки граждан входит в число приоритетных направлений охраны и правопорядка. Актуальность, содержание и качество образовательных программ </w:t>
      </w:r>
      <w:r w:rsidR="008C4636">
        <w:rPr>
          <w:rFonts w:ascii="Times New Roman" w:hAnsi="Times New Roman" w:cs="Times New Roman"/>
          <w:sz w:val="24"/>
          <w:szCs w:val="24"/>
        </w:rPr>
        <w:t>ЧОУ ДПО «ЦПП»</w:t>
      </w:r>
      <w:r w:rsidRPr="004528E3">
        <w:rPr>
          <w:rFonts w:ascii="Times New Roman" w:hAnsi="Times New Roman" w:cs="Times New Roman"/>
          <w:sz w:val="24"/>
          <w:szCs w:val="24"/>
        </w:rPr>
        <w:t xml:space="preserve"> по этому направлению соответствуют современному уровню развития образования и науки. В образовательном процессе используются современные формы и методы обучения.</w:t>
      </w:r>
    </w:p>
    <w:p w:rsidR="00C7540F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5. Образовательные программы по учебным курсам и модулям в наличии - 100%.</w:t>
      </w:r>
    </w:p>
    <w:p w:rsidR="00844EA6" w:rsidRDefault="00294A64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528E3">
        <w:rPr>
          <w:rFonts w:ascii="Times New Roman" w:hAnsi="Times New Roman" w:cs="Times New Roman"/>
          <w:sz w:val="24"/>
          <w:szCs w:val="24"/>
        </w:rPr>
        <w:t xml:space="preserve"> 6. Качество материально-технического, учебно-методического и информационно-библиотечного обеспечения образовательной деятельности соответствует профилю.</w:t>
      </w:r>
    </w:p>
    <w:p w:rsidR="00E042A0" w:rsidRDefault="00E042A0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E042A0" w:rsidRDefault="00E042A0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E042A0" w:rsidRDefault="00E042A0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E042A0" w:rsidRPr="004528E3" w:rsidRDefault="00E042A0" w:rsidP="00C7540F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преподаватель ________________________И.И.Светочев</w:t>
      </w:r>
    </w:p>
    <w:sectPr w:rsidR="00E042A0" w:rsidRPr="004528E3" w:rsidSect="006A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1B6"/>
    <w:multiLevelType w:val="multilevel"/>
    <w:tmpl w:val="2442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963E1F"/>
    <w:multiLevelType w:val="hybridMultilevel"/>
    <w:tmpl w:val="04A8E61C"/>
    <w:lvl w:ilvl="0" w:tplc="0E0C3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94A64"/>
    <w:rsid w:val="0003524D"/>
    <w:rsid w:val="00106BB7"/>
    <w:rsid w:val="001206CE"/>
    <w:rsid w:val="00141380"/>
    <w:rsid w:val="001F4A4C"/>
    <w:rsid w:val="00294A64"/>
    <w:rsid w:val="003154A4"/>
    <w:rsid w:val="003D61A7"/>
    <w:rsid w:val="004528E3"/>
    <w:rsid w:val="00462285"/>
    <w:rsid w:val="005B7BCC"/>
    <w:rsid w:val="00633C85"/>
    <w:rsid w:val="006A7F08"/>
    <w:rsid w:val="006C3D51"/>
    <w:rsid w:val="006E6EE3"/>
    <w:rsid w:val="00762236"/>
    <w:rsid w:val="00781E0C"/>
    <w:rsid w:val="00844EA6"/>
    <w:rsid w:val="00864A54"/>
    <w:rsid w:val="008C4636"/>
    <w:rsid w:val="008D0B48"/>
    <w:rsid w:val="009E6FC5"/>
    <w:rsid w:val="00A95FCA"/>
    <w:rsid w:val="00AA20AF"/>
    <w:rsid w:val="00B9217C"/>
    <w:rsid w:val="00B94B1F"/>
    <w:rsid w:val="00C67175"/>
    <w:rsid w:val="00C7540F"/>
    <w:rsid w:val="00D2748C"/>
    <w:rsid w:val="00D57839"/>
    <w:rsid w:val="00DB680D"/>
    <w:rsid w:val="00DB743B"/>
    <w:rsid w:val="00E036AC"/>
    <w:rsid w:val="00E042A0"/>
    <w:rsid w:val="00E90ACC"/>
    <w:rsid w:val="00F00390"/>
    <w:rsid w:val="00F30BE0"/>
    <w:rsid w:val="00F717F3"/>
    <w:rsid w:val="00F80002"/>
    <w:rsid w:val="00FA196A"/>
    <w:rsid w:val="00FC2402"/>
    <w:rsid w:val="00FC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36"/>
    <w:pPr>
      <w:ind w:left="720"/>
      <w:contextualSpacing/>
    </w:pPr>
  </w:style>
  <w:style w:type="table" w:styleId="a4">
    <w:name w:val="Table Grid"/>
    <w:basedOn w:val="a1"/>
    <w:uiPriority w:val="59"/>
    <w:rsid w:val="005B7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rsid w:val="009E6F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E6F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rsid w:val="009E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 + Не полужирный"/>
    <w:basedOn w:val="5"/>
    <w:rsid w:val="009E6FC5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"/>
    <w:basedOn w:val="5"/>
    <w:rsid w:val="009E6FC5"/>
    <w:rPr>
      <w:color w:val="000000"/>
      <w:spacing w:val="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link w:val="a5"/>
    <w:rsid w:val="009E6FC5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rsid w:val="009E6FC5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6">
    <w:name w:val="Hyperlink"/>
    <w:basedOn w:val="a0"/>
    <w:rsid w:val="009E6FC5"/>
    <w:rPr>
      <w:color w:val="0066CC"/>
      <w:u w:val="single"/>
    </w:rPr>
  </w:style>
  <w:style w:type="paragraph" w:styleId="a7">
    <w:name w:val="No Spacing"/>
    <w:uiPriority w:val="1"/>
    <w:qFormat/>
    <w:rsid w:val="008C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82B5-09EA-43CB-8726-ED062FF1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14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ayditori3</dc:creator>
  <cp:lastModifiedBy>ayditori3</cp:lastModifiedBy>
  <cp:revision>11</cp:revision>
  <cp:lastPrinted>2018-12-29T11:04:00Z</cp:lastPrinted>
  <dcterms:created xsi:type="dcterms:W3CDTF">2018-03-05T14:06:00Z</dcterms:created>
  <dcterms:modified xsi:type="dcterms:W3CDTF">2018-12-29T11:06:00Z</dcterms:modified>
</cp:coreProperties>
</file>